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F69FB" w:rsidRPr="00C803F3" w:rsidRDefault="000F69FB"/>
    <w:bookmarkStart w:id="0" w:name="Title" w:displacedByCustomXml="next"/>
    <w:sdt>
      <w:sdtPr>
        <w:alias w:val="Title"/>
        <w:tag w:val="Title"/>
        <w:id w:val="1323468504"/>
        <w:placeholder>
          <w:docPart w:val="F6ED5EE9794C44D99077E5442AC5BA6F"/>
        </w:placeholder>
      </w:sdtPr>
      <w:sdtEndPr/>
      <w:sdtContent>
        <w:p w14:paraId="59AD10AE" w14:textId="75B5D78A" w:rsidR="009B6F95" w:rsidRPr="00C803F3" w:rsidRDefault="00C51AF5" w:rsidP="009B6F95">
          <w:pPr>
            <w:pStyle w:val="Title1"/>
          </w:pPr>
          <w:r>
            <w:t>Sport England Implementation Plan</w:t>
          </w:r>
          <w:r w:rsidR="002C2F95">
            <w:t xml:space="preserve"> (2022-25)</w:t>
          </w:r>
        </w:p>
      </w:sdtContent>
    </w:sdt>
    <w:bookmarkEnd w:id="0" w:displacedByCustomXml="prev"/>
    <w:p w14:paraId="0A37501D" w14:textId="77777777" w:rsidR="009B6F95" w:rsidRPr="00C803F3" w:rsidRDefault="009B6F95"/>
    <w:sdt>
      <w:sdtPr>
        <w:rPr>
          <w:rStyle w:val="Style6"/>
        </w:rPr>
        <w:alias w:val="Purpose of report"/>
        <w:tag w:val="Purpose of report"/>
        <w:id w:val="-783727919"/>
        <w:lock w:val="sdtLocked"/>
        <w:placeholder>
          <w:docPart w:val="25985A6D59D64CF28738B4A36845000C"/>
        </w:placeholder>
      </w:sdtPr>
      <w:sdtEndPr>
        <w:rPr>
          <w:rStyle w:val="Style6"/>
        </w:rPr>
      </w:sdtEndPr>
      <w:sdtContent>
        <w:p w14:paraId="501F208D"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9B19460B18794BF7BE00F5022A427002"/>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4F62F95" w14:textId="06BF8734" w:rsidR="5840B0EA" w:rsidRDefault="002C2F95" w:rsidP="5840B0EA">
          <w:pPr>
            <w:ind w:left="0" w:firstLine="0"/>
          </w:pPr>
          <w:r>
            <w:rPr>
              <w:rStyle w:val="Title3Char"/>
            </w:rPr>
            <w:t>For discussion.</w:t>
          </w:r>
        </w:p>
      </w:sdtContent>
    </w:sdt>
    <w:sdt>
      <w:sdtPr>
        <w:rPr>
          <w:rStyle w:val="Style6"/>
        </w:rPr>
        <w:id w:val="911819474"/>
        <w:lock w:val="sdtLocked"/>
        <w:placeholder>
          <w:docPart w:val="9CE195BF906F4203A14EA5ECF7C4FBC9"/>
        </w:placeholder>
      </w:sdtPr>
      <w:sdtEndPr>
        <w:rPr>
          <w:rStyle w:val="Style6"/>
        </w:rPr>
      </w:sdtEndPr>
      <w:sdtContent>
        <w:p w14:paraId="40D793AF" w14:textId="783950AB" w:rsidR="009B6F95" w:rsidRDefault="009B6F95" w:rsidP="5840B0EA">
          <w:pPr>
            <w:ind w:left="0" w:firstLine="0"/>
          </w:pPr>
          <w:r w:rsidRPr="5840B0EA">
            <w:rPr>
              <w:rStyle w:val="Style6"/>
            </w:rPr>
            <w:t>Summary</w:t>
          </w:r>
        </w:p>
      </w:sdtContent>
    </w:sdt>
    <w:p w14:paraId="23611E45" w14:textId="39A9CD2C" w:rsidR="00AD72B1" w:rsidRDefault="00367072" w:rsidP="009E083C">
      <w:pPr>
        <w:ind w:left="0" w:firstLine="0"/>
      </w:pPr>
      <w:r>
        <w:t xml:space="preserve">This paper outlines key points of Sport England’s implementation plan, ‘Uniting the Movement’. </w:t>
      </w:r>
      <w:r w:rsidR="00F50DD0">
        <w:t xml:space="preserve">Chris Perks, </w:t>
      </w:r>
      <w:r w:rsidR="00A72773">
        <w:t xml:space="preserve">Executive </w:t>
      </w:r>
      <w:r w:rsidR="00F50DD0">
        <w:t>Director for</w:t>
      </w:r>
      <w:r w:rsidR="00A72773">
        <w:t xml:space="preserve"> Local Delivery at Sport England, will present on the key implications for local government, including how Sport England intends to work with councils to deliver place</w:t>
      </w:r>
      <w:r w:rsidR="007A263A">
        <w:t>-</w:t>
      </w:r>
      <w:r w:rsidR="00A72773">
        <w:t xml:space="preserve">based investment in sport and physical activity. </w:t>
      </w:r>
      <w:r w:rsidR="00F50DD0">
        <w:t xml:space="preserve"> </w:t>
      </w:r>
    </w:p>
    <w:p w14:paraId="62ED11E5" w14:textId="77777777" w:rsidR="00695DC6" w:rsidRDefault="00695DC6" w:rsidP="009E083C">
      <w:pPr>
        <w:ind w:left="0" w:firstLine="0"/>
      </w:pPr>
    </w:p>
    <w:p w14:paraId="3BDE4519" w14:textId="51C2E6A0" w:rsidR="00AD72B1" w:rsidRDefault="00AD72B1" w:rsidP="009E083C">
      <w:pPr>
        <w:ind w:left="0" w:firstLine="0"/>
      </w:pPr>
      <w:r>
        <w:rPr>
          <w:rStyle w:val="normaltextrun"/>
          <w:rFonts w:cs="Arial"/>
          <w:color w:val="000000"/>
          <w:shd w:val="clear" w:color="auto" w:fill="FFFFFF"/>
        </w:rPr>
        <w:t xml:space="preserve">Is this report confidential? </w:t>
      </w:r>
      <w:r w:rsidRPr="00AE1709">
        <w:rPr>
          <w:rStyle w:val="normaltextrun"/>
          <w:rFonts w:cs="Arial"/>
          <w:color w:val="000000"/>
          <w:shd w:val="clear" w:color="auto" w:fill="FFFFFF"/>
        </w:rPr>
        <w:t>Yes </w:t>
      </w:r>
      <w:r w:rsidRPr="00AE1709">
        <w:rPr>
          <w:rStyle w:val="normaltextrun"/>
          <w:rFonts w:ascii="MS Gothic" w:eastAsia="MS Gothic" w:hAnsi="MS Gothic" w:cs="Segoe UI" w:hint="eastAsia"/>
          <w:color w:val="000000"/>
          <w:shd w:val="clear" w:color="auto" w:fill="FFFFFF"/>
        </w:rPr>
        <w:t>☐</w:t>
      </w:r>
      <w:r w:rsidRPr="00AE1709">
        <w:rPr>
          <w:rStyle w:val="tabchar"/>
          <w:rFonts w:ascii="Calibri" w:hAnsi="Calibri" w:cs="Calibri"/>
          <w:color w:val="000000"/>
          <w:shd w:val="clear" w:color="auto" w:fill="FFFFFF"/>
        </w:rPr>
        <w:t xml:space="preserve"> </w:t>
      </w:r>
      <w:r w:rsidRPr="00AE1709">
        <w:rPr>
          <w:rStyle w:val="normaltextrun"/>
          <w:rFonts w:cs="Arial"/>
          <w:color w:val="000000"/>
          <w:shd w:val="clear" w:color="auto" w:fill="FFFFFF"/>
        </w:rPr>
        <w:t>No </w:t>
      </w:r>
      <w:r w:rsidRPr="00AE1709">
        <w:rPr>
          <w:rStyle w:val="normaltextrun"/>
          <w:rFonts w:ascii="MS Gothic" w:eastAsia="MS Gothic" w:hAnsi="MS Gothic" w:cs="Segoe UI" w:hint="eastAsia"/>
          <w:color w:val="000000"/>
          <w:shd w:val="clear" w:color="auto" w:fill="FFFFFF"/>
        </w:rPr>
        <w:t>☒</w:t>
      </w:r>
      <w:r>
        <w:rPr>
          <w:rStyle w:val="eop"/>
          <w:rFonts w:cs="Arial"/>
          <w:color w:val="000000"/>
          <w:shd w:val="clear" w:color="auto" w:fill="FFFFFF"/>
        </w:rPr>
        <w:t> </w:t>
      </w:r>
    </w:p>
    <w:p w14:paraId="39542B93"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1F0FAAF0">
                <wp:simplePos x="0" y="0"/>
                <wp:positionH relativeFrom="margin">
                  <wp:align>right</wp:align>
                </wp:positionH>
                <wp:positionV relativeFrom="paragraph">
                  <wp:posOffset>71120</wp:posOffset>
                </wp:positionV>
                <wp:extent cx="5705475" cy="1770434"/>
                <wp:effectExtent l="0" t="0" r="28575" b="20320"/>
                <wp:wrapNone/>
                <wp:docPr id="1" name="Text Box 1"/>
                <wp:cNvGraphicFramePr/>
                <a:graphic xmlns:a="http://schemas.openxmlformats.org/drawingml/2006/main">
                  <a:graphicData uri="http://schemas.microsoft.com/office/word/2010/wordprocessingShape">
                    <wps:wsp>
                      <wps:cNvSpPr txBox="1"/>
                      <wps:spPr>
                        <a:xfrm>
                          <a:off x="0" y="0"/>
                          <a:ext cx="5705475" cy="17704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8504B72A42F54F7492B31CE748B7B20D"/>
                              </w:placeholder>
                            </w:sdtPr>
                            <w:sdtEndPr>
                              <w:rPr>
                                <w:rStyle w:val="Style6"/>
                              </w:rPr>
                            </w:sdtEndPr>
                            <w:sdtContent>
                              <w:p w14:paraId="182BD3E0" w14:textId="77777777" w:rsidR="000F69FB" w:rsidRPr="00A627DD" w:rsidRDefault="000F69FB" w:rsidP="00B84F31">
                                <w:pPr>
                                  <w:ind w:left="0" w:firstLine="0"/>
                                </w:pPr>
                                <w:r w:rsidRPr="00C803F3">
                                  <w:rPr>
                                    <w:rStyle w:val="Style6"/>
                                  </w:rPr>
                                  <w:t>Recommendation/s</w:t>
                                </w:r>
                              </w:p>
                            </w:sdtContent>
                          </w:sdt>
                          <w:p w14:paraId="53DF36DD" w14:textId="66E2CAE8" w:rsidR="000F69FB" w:rsidRDefault="000F69FB" w:rsidP="00B84F31">
                            <w:pPr>
                              <w:pStyle w:val="Title3"/>
                              <w:ind w:left="0" w:firstLine="0"/>
                            </w:pPr>
                            <w:r w:rsidRPr="00B84F31">
                              <w:t>That</w:t>
                            </w:r>
                            <w:r>
                              <w:t xml:space="preserve"> </w:t>
                            </w:r>
                            <w:r w:rsidR="00736E1C">
                              <w:t xml:space="preserve">the </w:t>
                            </w:r>
                            <w:r w:rsidR="002B2F73">
                              <w:t xml:space="preserve">Board </w:t>
                            </w:r>
                            <w:r w:rsidR="007A263A">
                              <w:t xml:space="preserve">welcomes the direction of the new strategy and implementation </w:t>
                            </w:r>
                            <w:proofErr w:type="gramStart"/>
                            <w:r w:rsidR="007A263A">
                              <w:t>plan, and</w:t>
                            </w:r>
                            <w:proofErr w:type="gramEnd"/>
                            <w:r w:rsidR="007A263A">
                              <w:t xml:space="preserve"> explores </w:t>
                            </w:r>
                            <w:r w:rsidR="00ED41E2">
                              <w:t>the changes that it will bring for Sport England’s engagement with local government.</w:t>
                            </w:r>
                          </w:p>
                          <w:p w14:paraId="77241838" w14:textId="77777777" w:rsidR="000F69FB" w:rsidRPr="00A627DD" w:rsidRDefault="00866D1D" w:rsidP="00B84F31">
                            <w:pPr>
                              <w:ind w:left="0" w:firstLine="0"/>
                            </w:pPr>
                            <w:sdt>
                              <w:sdtPr>
                                <w:rPr>
                                  <w:rStyle w:val="Style6"/>
                                </w:rPr>
                                <w:alias w:val="Action/s"/>
                                <w:tag w:val="Action/s"/>
                                <w:id w:val="450136090"/>
                                <w:placeholder>
                                  <w:docPart w:val="4C499AE49C384886852D41D8A26DD107"/>
                                </w:placeholder>
                              </w:sdtPr>
                              <w:sdtEndPr>
                                <w:rPr>
                                  <w:rStyle w:val="Style6"/>
                                </w:rPr>
                              </w:sdtEndPr>
                              <w:sdtContent>
                                <w:r w:rsidR="000F69FB" w:rsidRPr="00C803F3">
                                  <w:rPr>
                                    <w:rStyle w:val="Style6"/>
                                  </w:rPr>
                                  <w:t>Action/s</w:t>
                                </w:r>
                              </w:sdtContent>
                            </w:sdt>
                          </w:p>
                          <w:p w14:paraId="5A39BBE3" w14:textId="1E275503" w:rsidR="000F69FB" w:rsidRDefault="00ED41E2">
                            <w:r>
                              <w:t>Officers to hold a follow up meeting with Sport England to discuss our continuing collaboration</w:t>
                            </w:r>
                            <w:r w:rsidR="00FE4D6F">
                              <w:t xml:space="preserve"> to support communities to be active.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39.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" fillcolor="white [3201]" strokeweight=".5pt">
                <v:textbox>
                  <w:txbxContent>
                    <w:sdt>
                      <w:sdtPr>
                        <w:rPr>
                          <w:rStyle w:val="Style6"/>
                        </w:rPr>
                        <w:alias w:val="Recommendations"/>
                        <w:tag w:val="Recommendations"/>
                        <w:id w:val="-1634171231"/>
                        <w:placeholder>
                          <w:docPart w:val="8504B72A42F54F7492B31CE748B7B20D"/>
                        </w:placeholder>
                      </w:sdtPr>
                      <w:sdtEndPr>
                        <w:rPr>
                          <w:rStyle w:val="Style6"/>
                        </w:rPr>
                      </w:sdtEndPr>
                      <w:sdtContent>
                        <w:p w14:paraId="182BD3E0" w14:textId="77777777" w:rsidR="000F69FB" w:rsidRPr="00A627DD" w:rsidRDefault="000F69FB" w:rsidP="00B84F31">
                          <w:pPr>
                            <w:ind w:left="0" w:firstLine="0"/>
                          </w:pPr>
                          <w:r w:rsidRPr="00C803F3">
                            <w:rPr>
                              <w:rStyle w:val="Style6"/>
                            </w:rPr>
                            <w:t>Recommendation/s</w:t>
                          </w:r>
                        </w:p>
                      </w:sdtContent>
                    </w:sdt>
                    <w:p w14:paraId="53DF36DD" w14:textId="66E2CAE8" w:rsidR="000F69FB" w:rsidRDefault="000F69FB" w:rsidP="00B84F31">
                      <w:pPr>
                        <w:pStyle w:val="Title3"/>
                        <w:ind w:left="0" w:firstLine="0"/>
                      </w:pPr>
                      <w:r w:rsidRPr="00B84F31">
                        <w:t>That</w:t>
                      </w:r>
                      <w:r>
                        <w:t xml:space="preserve"> </w:t>
                      </w:r>
                      <w:r w:rsidR="00736E1C">
                        <w:t xml:space="preserve">the </w:t>
                      </w:r>
                      <w:r w:rsidR="002B2F73">
                        <w:t xml:space="preserve">Board </w:t>
                      </w:r>
                      <w:r w:rsidR="007A263A">
                        <w:t xml:space="preserve">welcomes the direction of the new strategy and implementation </w:t>
                      </w:r>
                      <w:proofErr w:type="gramStart"/>
                      <w:r w:rsidR="007A263A">
                        <w:t>plan, and</w:t>
                      </w:r>
                      <w:proofErr w:type="gramEnd"/>
                      <w:r w:rsidR="007A263A">
                        <w:t xml:space="preserve"> explores </w:t>
                      </w:r>
                      <w:r w:rsidR="00ED41E2">
                        <w:t>the changes that it will bring for Sport England’s engagement with local government.</w:t>
                      </w:r>
                    </w:p>
                    <w:p w14:paraId="77241838" w14:textId="77777777" w:rsidR="000F69FB" w:rsidRPr="00A627DD" w:rsidRDefault="00866D1D" w:rsidP="00B84F31">
                      <w:pPr>
                        <w:ind w:left="0" w:firstLine="0"/>
                      </w:pPr>
                      <w:sdt>
                        <w:sdtPr>
                          <w:rPr>
                            <w:rStyle w:val="Style6"/>
                          </w:rPr>
                          <w:alias w:val="Action/s"/>
                          <w:tag w:val="Action/s"/>
                          <w:id w:val="450136090"/>
                          <w:placeholder>
                            <w:docPart w:val="4C499AE49C384886852D41D8A26DD107"/>
                          </w:placeholder>
                        </w:sdtPr>
                        <w:sdtEndPr>
                          <w:rPr>
                            <w:rStyle w:val="Style6"/>
                          </w:rPr>
                        </w:sdtEndPr>
                        <w:sdtContent>
                          <w:r w:rsidR="000F69FB" w:rsidRPr="00C803F3">
                            <w:rPr>
                              <w:rStyle w:val="Style6"/>
                            </w:rPr>
                            <w:t>Action/s</w:t>
                          </w:r>
                        </w:sdtContent>
                      </w:sdt>
                    </w:p>
                    <w:p w14:paraId="5A39BBE3" w14:textId="1E275503" w:rsidR="000F69FB" w:rsidRDefault="00ED41E2">
                      <w:r>
                        <w:t>Officers to hold a follow up meeting with Sport England to discuss our continuing collaboration</w:t>
                      </w:r>
                      <w:r w:rsidR="00FE4D6F">
                        <w:t xml:space="preserve"> to support communities to be active. </w:t>
                      </w:r>
                    </w:p>
                  </w:txbxContent>
                </v:textbox>
                <w10:wrap anchorx="margin"/>
              </v:shape>
            </w:pict>
          </mc:Fallback>
        </mc:AlternateContent>
      </w:r>
    </w:p>
    <w:p w14:paraId="0D0B940D" w14:textId="77777777" w:rsidR="009B6F95" w:rsidRDefault="009B6F95" w:rsidP="00B84F31">
      <w:pPr>
        <w:pStyle w:val="Title3"/>
      </w:pPr>
    </w:p>
    <w:p w14:paraId="0E27B00A" w14:textId="77777777" w:rsidR="009B6F95" w:rsidRDefault="009B6F95" w:rsidP="00B84F31">
      <w:pPr>
        <w:pStyle w:val="Title3"/>
      </w:pPr>
    </w:p>
    <w:p w14:paraId="60061E4C" w14:textId="77777777" w:rsidR="009B6F95" w:rsidRDefault="009B6F95" w:rsidP="00B84F31">
      <w:pPr>
        <w:pStyle w:val="Title3"/>
      </w:pPr>
    </w:p>
    <w:p w14:paraId="44EAFD9C" w14:textId="77777777" w:rsidR="009B6F95" w:rsidRDefault="009B6F95" w:rsidP="00B84F31">
      <w:pPr>
        <w:pStyle w:val="Title3"/>
      </w:pPr>
    </w:p>
    <w:p w14:paraId="4B94D5A5" w14:textId="77777777" w:rsidR="009B6F95" w:rsidRDefault="009B6F95" w:rsidP="00B84F31">
      <w:pPr>
        <w:pStyle w:val="Title3"/>
      </w:pPr>
    </w:p>
    <w:p w14:paraId="3DEEC669" w14:textId="77777777" w:rsidR="009B6F95" w:rsidRDefault="009B6F95" w:rsidP="00B84F31">
      <w:pPr>
        <w:pStyle w:val="Title3"/>
      </w:pPr>
    </w:p>
    <w:p w14:paraId="3656B9AB" w14:textId="77777777" w:rsidR="009B6F95" w:rsidRDefault="009B6F95" w:rsidP="00B84F31">
      <w:pPr>
        <w:pStyle w:val="Title3"/>
      </w:pPr>
    </w:p>
    <w:p w14:paraId="0A53FA2D" w14:textId="2D253A12" w:rsidR="00986E7B" w:rsidRPr="00C803F3" w:rsidRDefault="00866D1D" w:rsidP="00673512">
      <w:sdt>
        <w:sdtPr>
          <w:rPr>
            <w:rStyle w:val="Style2"/>
          </w:rPr>
          <w:id w:val="-1751574325"/>
          <w:lock w:val="contentLocked"/>
          <w:placeholder>
            <w:docPart w:val="EBABFA138A834D74A56C043E1969FEFE"/>
          </w:placeholder>
        </w:sdtPr>
        <w:sdtEndPr>
          <w:rPr>
            <w:rStyle w:val="Style2"/>
          </w:rPr>
        </w:sdtEndPr>
        <w:sdtContent>
          <w:r w:rsidR="00986E7B">
            <w:rPr>
              <w:rStyle w:val="Style2"/>
            </w:rPr>
            <w:t>Contact officer:</w:t>
          </w:r>
        </w:sdtContent>
      </w:sdt>
      <w:r w:rsidR="00986E7B" w:rsidRPr="00A627DD">
        <w:tab/>
      </w:r>
      <w:r w:rsidR="00986E7B" w:rsidRPr="00A627DD">
        <w:tab/>
      </w:r>
      <w:sdt>
        <w:sdtPr>
          <w:alias w:val="Contact officer"/>
          <w:tag w:val="Contact officer"/>
          <w:id w:val="1986894198"/>
          <w:placeholder>
            <w:docPart w:val="26B975D49C4F4E73B7B8B5EE0B27E00A"/>
          </w:placeholder>
          <w:text w:multiLine="1"/>
        </w:sdtPr>
        <w:sdtEndPr/>
        <w:sdtContent>
          <w:r w:rsidR="0063673A">
            <w:t>Samantha Ramanah</w:t>
          </w:r>
        </w:sdtContent>
      </w:sdt>
    </w:p>
    <w:p w14:paraId="0A0E0022" w14:textId="05E6FD67" w:rsidR="00986E7B" w:rsidRDefault="00866D1D" w:rsidP="00673512">
      <w:sdt>
        <w:sdtPr>
          <w:rPr>
            <w:rStyle w:val="Style2"/>
          </w:rPr>
          <w:id w:val="1940027828"/>
          <w:lock w:val="contentLocked"/>
          <w:placeholder>
            <w:docPart w:val="9173245461C2481C948E4ABCB7BC7934"/>
          </w:placeholder>
        </w:sdtPr>
        <w:sdtEndPr>
          <w:rPr>
            <w:rStyle w:val="Style2"/>
          </w:rPr>
        </w:sdtEndPr>
        <w:sdtContent>
          <w:r w:rsidR="00986E7B">
            <w:rPr>
              <w:rStyle w:val="Style2"/>
            </w:rPr>
            <w:t>Position:</w:t>
          </w:r>
        </w:sdtContent>
      </w:sdt>
      <w:r w:rsidR="00986E7B" w:rsidRPr="00A627DD">
        <w:tab/>
      </w:r>
      <w:r w:rsidR="00986E7B" w:rsidRPr="00A627DD">
        <w:tab/>
      </w:r>
      <w:r w:rsidR="00986E7B" w:rsidRPr="00A627DD">
        <w:tab/>
      </w:r>
      <w:sdt>
        <w:sdtPr>
          <w:alias w:val="Position"/>
          <w:tag w:val="Contact officer"/>
          <w:id w:val="2049946449"/>
          <w:placeholder>
            <w:docPart w:val="450FD112B71A4969BC2DE4B6F299FCAD"/>
          </w:placeholder>
          <w:text w:multiLine="1"/>
        </w:sdtPr>
        <w:sdtEndPr/>
        <w:sdtContent>
          <w:r w:rsidR="0063673A">
            <w:t>Adviser</w:t>
          </w:r>
        </w:sdtContent>
      </w:sdt>
    </w:p>
    <w:p w14:paraId="682BCE18" w14:textId="726D2255" w:rsidR="00986E7B" w:rsidRDefault="00866D1D" w:rsidP="00673512">
      <w:sdt>
        <w:sdtPr>
          <w:rPr>
            <w:rStyle w:val="Style2"/>
          </w:rPr>
          <w:id w:val="1040625228"/>
          <w:lock w:val="contentLocked"/>
          <w:placeholder>
            <w:docPart w:val="13CD9ACB4E2A41AFB9C0D1089B99C4D9"/>
          </w:placeholder>
        </w:sdtPr>
        <w:sdtEndPr>
          <w:rPr>
            <w:rStyle w:val="Style2"/>
          </w:rPr>
        </w:sdtEndPr>
        <w:sdtContent>
          <w:r w:rsidR="00986E7B">
            <w:rPr>
              <w:rStyle w:val="Style2"/>
            </w:rPr>
            <w:t>Phone no:</w:t>
          </w:r>
        </w:sdtContent>
      </w:sdt>
      <w:r w:rsidR="00986E7B" w:rsidRPr="00A627DD">
        <w:tab/>
      </w:r>
      <w:r w:rsidR="00986E7B" w:rsidRPr="00A627DD">
        <w:tab/>
      </w:r>
      <w:r w:rsidR="00986E7B" w:rsidRPr="00A627DD">
        <w:tab/>
      </w:r>
      <w:sdt>
        <w:sdtPr>
          <w:alias w:val="Phone no."/>
          <w:tag w:val="Contact officer"/>
          <w:id w:val="313611300"/>
          <w:placeholder>
            <w:docPart w:val="0F8E6FE7EBA4496FB25830E05CF5E864"/>
          </w:placeholder>
          <w:text w:multiLine="1"/>
        </w:sdtPr>
        <w:sdtEndPr/>
        <w:sdtContent>
          <w:r w:rsidR="00986E7B" w:rsidRPr="00C803F3">
            <w:t xml:space="preserve">0207 </w:t>
          </w:r>
          <w:r w:rsidR="00736E1C">
            <w:t>664 3</w:t>
          </w:r>
          <w:r w:rsidR="0063673A">
            <w:t>079</w:t>
          </w:r>
        </w:sdtContent>
      </w:sdt>
      <w:r w:rsidR="00986E7B" w:rsidRPr="00B5377C">
        <w:t xml:space="preserve"> </w:t>
      </w:r>
    </w:p>
    <w:p w14:paraId="18EE61F5" w14:textId="6F129862" w:rsidR="00986E7B" w:rsidRDefault="00866D1D" w:rsidP="00673512">
      <w:pPr>
        <w:pStyle w:val="Title3"/>
      </w:pPr>
      <w:sdt>
        <w:sdtPr>
          <w:rPr>
            <w:rStyle w:val="Style2"/>
          </w:rPr>
          <w:id w:val="614409820"/>
          <w:lock w:val="contentLocked"/>
          <w:placeholder>
            <w:docPart w:val="2665E68FCD284F2DA6334CF88833D3B1"/>
          </w:placeholder>
        </w:sdtPr>
        <w:sdtEndPr>
          <w:rPr>
            <w:rStyle w:val="Style2"/>
          </w:rPr>
        </w:sdtEndPr>
        <w:sdtContent>
          <w:r w:rsidR="00986E7B">
            <w:rPr>
              <w:rStyle w:val="Style2"/>
            </w:rPr>
            <w:t>Email:</w:t>
          </w:r>
        </w:sdtContent>
      </w:sdt>
      <w:r w:rsidR="00986E7B" w:rsidRPr="00A627DD">
        <w:tab/>
      </w:r>
      <w:r w:rsidR="00986E7B" w:rsidRPr="00A627DD">
        <w:tab/>
      </w:r>
      <w:r w:rsidR="00986E7B" w:rsidRPr="00A627DD">
        <w:tab/>
      </w:r>
      <w:r w:rsidR="00986E7B" w:rsidRPr="00A627DD">
        <w:tab/>
      </w:r>
      <w:sdt>
        <w:sdtPr>
          <w:alias w:val="Email"/>
          <w:tag w:val="Contact officer"/>
          <w:id w:val="-312794763"/>
          <w:placeholder>
            <w:docPart w:val="45705E9C3E484079B223914E72205B81"/>
          </w:placeholder>
          <w:text w:multiLine="1"/>
        </w:sdtPr>
        <w:sdtEndPr/>
        <w:sdtContent>
          <w:r w:rsidR="0063673A">
            <w:t>Samantha.ramanah</w:t>
          </w:r>
          <w:r w:rsidR="00986E7B" w:rsidRPr="00C803F3">
            <w:t>@local.gov.uk</w:t>
          </w:r>
        </w:sdtContent>
      </w:sdt>
    </w:p>
    <w:p w14:paraId="62486C05" w14:textId="77777777" w:rsidR="00986E7B" w:rsidRPr="00E8118A" w:rsidRDefault="00986E7B" w:rsidP="00673512">
      <w:pPr>
        <w:pStyle w:val="Title3"/>
      </w:pPr>
    </w:p>
    <w:p w14:paraId="29D6B04F" w14:textId="77777777" w:rsidR="00986E7B" w:rsidRPr="00C803F3" w:rsidRDefault="00986E7B" w:rsidP="00673512">
      <w:pPr>
        <w:pStyle w:val="Title3"/>
      </w:pPr>
      <w:r w:rsidRPr="00C803F3">
        <w:t xml:space="preserve"> </w:t>
      </w:r>
    </w:p>
    <w:p w14:paraId="4101652C" w14:textId="77777777" w:rsidR="009B6F95" w:rsidRPr="00C803F3" w:rsidRDefault="009B6F95"/>
    <w:p w14:paraId="4B99056E" w14:textId="77B0575F" w:rsidR="009B6F95" w:rsidRDefault="009B6F95"/>
    <w:p w14:paraId="4314C462" w14:textId="0EBEBA99" w:rsidR="00AD72B1" w:rsidRDefault="00AD72B1"/>
    <w:p w14:paraId="67987E57" w14:textId="2CB5BC1A"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829356609"/>
          <w:placeholder>
            <w:docPart w:val="1DE52FF1EF814D34AB11C5ED6764F8AE"/>
          </w:placeholder>
          <w:text w:multiLine="1"/>
        </w:sdtPr>
        <w:sdtEndPr/>
        <w:sdtContent>
          <w:r w:rsidR="00A72773">
            <w:rPr>
              <w:rFonts w:eastAsiaTheme="minorEastAsia" w:cs="Arial"/>
              <w:bCs/>
              <w:lang w:eastAsia="ja-JP"/>
            </w:rPr>
            <w:t>Sport England Implementation Plan</w:t>
          </w:r>
        </w:sdtContent>
      </w:sdt>
      <w:r>
        <w:fldChar w:fldCharType="end"/>
      </w:r>
      <w:r w:rsidR="002C2F95">
        <w:t xml:space="preserve"> (2022-25)</w:t>
      </w:r>
    </w:p>
    <w:p w14:paraId="2E0A6F91" w14:textId="77777777" w:rsidR="009B6F95" w:rsidRPr="00C803F3" w:rsidRDefault="00866D1D" w:rsidP="000F69FB">
      <w:pPr>
        <w:rPr>
          <w:rStyle w:val="ReportTemplate"/>
        </w:rPr>
      </w:pPr>
      <w:sdt>
        <w:sdtPr>
          <w:rPr>
            <w:rStyle w:val="Style6"/>
          </w:rPr>
          <w:alias w:val="Background"/>
          <w:tag w:val="Background"/>
          <w:id w:val="-1335600510"/>
          <w:placeholder>
            <w:docPart w:val="753ED582FDBB427C8DF699AECECB4C28"/>
          </w:placeholder>
        </w:sdtPr>
        <w:sdtEndPr>
          <w:rPr>
            <w:rStyle w:val="Style6"/>
          </w:rPr>
        </w:sdtEndPr>
        <w:sdtContent>
          <w:r w:rsidR="009B6F95" w:rsidRPr="00301A51">
            <w:rPr>
              <w:rStyle w:val="Style6"/>
            </w:rPr>
            <w:t>Background</w:t>
          </w:r>
        </w:sdtContent>
      </w:sdt>
    </w:p>
    <w:p w14:paraId="76220428" w14:textId="59E4C968" w:rsidR="00AD72B1" w:rsidRPr="0080462D" w:rsidRDefault="00866D1D" w:rsidP="00A72773">
      <w:pPr>
        <w:pStyle w:val="ListParagraph"/>
        <w:numPr>
          <w:ilvl w:val="0"/>
          <w:numId w:val="6"/>
        </w:numPr>
      </w:pPr>
      <w:hyperlink r:id="rId11" w:history="1">
        <w:r w:rsidR="001B11C2" w:rsidRPr="002879D8">
          <w:rPr>
            <w:rStyle w:val="Hyperlink"/>
            <w:rFonts w:cs="Arial"/>
            <w:shd w:val="clear" w:color="auto" w:fill="FFFFFF"/>
          </w:rPr>
          <w:t>Uniting the Movement</w:t>
        </w:r>
      </w:hyperlink>
      <w:r w:rsidR="001B11C2" w:rsidRPr="001B11C2">
        <w:rPr>
          <w:rFonts w:cs="Arial"/>
          <w:shd w:val="clear" w:color="auto" w:fill="FFFFFF"/>
        </w:rPr>
        <w:t xml:space="preserve"> is Sport England’s 10-year vision to transform lives and communities through sport and physical activity.</w:t>
      </w:r>
      <w:r w:rsidR="001A7D99">
        <w:rPr>
          <w:rFonts w:cs="Arial"/>
          <w:shd w:val="clear" w:color="auto" w:fill="FFFFFF"/>
        </w:rPr>
        <w:t xml:space="preserve"> The LGA and member councils were involved in a number of formal and informal consultation exercises as part of its development, </w:t>
      </w:r>
      <w:r w:rsidR="005A6617">
        <w:rPr>
          <w:rFonts w:cs="Arial"/>
          <w:shd w:val="clear" w:color="auto" w:fill="FFFFFF"/>
        </w:rPr>
        <w:t>and the strategy includes</w:t>
      </w:r>
      <w:r w:rsidR="00E71AA8">
        <w:rPr>
          <w:rFonts w:cs="Arial"/>
          <w:shd w:val="clear" w:color="auto" w:fill="FFFFFF"/>
        </w:rPr>
        <w:t xml:space="preserve"> </w:t>
      </w:r>
      <w:r w:rsidR="00A70507">
        <w:rPr>
          <w:rFonts w:cs="Arial"/>
          <w:shd w:val="clear" w:color="auto" w:fill="FFFFFF"/>
        </w:rPr>
        <w:t>a number of elements that reflect this input</w:t>
      </w:r>
      <w:r w:rsidR="001A7D99">
        <w:rPr>
          <w:rFonts w:cs="Arial"/>
          <w:shd w:val="clear" w:color="auto" w:fill="FFFFFF"/>
        </w:rPr>
        <w:t xml:space="preserve">. </w:t>
      </w:r>
    </w:p>
    <w:p w14:paraId="76AB44F8" w14:textId="77777777" w:rsidR="0080462D" w:rsidRPr="0080462D" w:rsidRDefault="0080462D" w:rsidP="0080462D">
      <w:pPr>
        <w:pStyle w:val="ListParagraph"/>
        <w:numPr>
          <w:ilvl w:val="0"/>
          <w:numId w:val="0"/>
        </w:numPr>
        <w:ind w:left="720"/>
      </w:pPr>
    </w:p>
    <w:p w14:paraId="7B31DE8F" w14:textId="371D8085" w:rsidR="008914F7" w:rsidRDefault="0080462D" w:rsidP="00B95932">
      <w:pPr>
        <w:pStyle w:val="ListParagraph"/>
        <w:numPr>
          <w:ilvl w:val="0"/>
          <w:numId w:val="6"/>
        </w:numPr>
      </w:pPr>
      <w:r>
        <w:t xml:space="preserve">The vision identified five key </w:t>
      </w:r>
      <w:r w:rsidR="008914F7">
        <w:t>issues and objectives for Sport England over the next ten years</w:t>
      </w:r>
      <w:r w:rsidR="00B95932">
        <w:t>:</w:t>
      </w:r>
    </w:p>
    <w:p w14:paraId="01D8452A" w14:textId="77777777" w:rsidR="00AE1709" w:rsidRDefault="00AE1709" w:rsidP="00AE1709">
      <w:pPr>
        <w:pStyle w:val="ListParagraph"/>
        <w:numPr>
          <w:ilvl w:val="0"/>
          <w:numId w:val="0"/>
        </w:numPr>
        <w:ind w:left="2160"/>
      </w:pPr>
    </w:p>
    <w:p w14:paraId="41B84FDA" w14:textId="50F8DC6D" w:rsidR="00B95932" w:rsidRDefault="00FD0177" w:rsidP="0053711D">
      <w:pPr>
        <w:pStyle w:val="ListParagraph"/>
        <w:numPr>
          <w:ilvl w:val="2"/>
          <w:numId w:val="6"/>
        </w:numPr>
      </w:pPr>
      <w:r>
        <w:t>Recover and reinvent</w:t>
      </w:r>
      <w:r w:rsidR="00B45616">
        <w:t xml:space="preserve"> </w:t>
      </w:r>
      <w:r>
        <w:t xml:space="preserve">- </w:t>
      </w:r>
      <w:r w:rsidRPr="00FD0177">
        <w:t xml:space="preserve">recovering from the biggest crisis in a generation and reinventing as a vibrant, </w:t>
      </w:r>
      <w:proofErr w:type="gramStart"/>
      <w:r w:rsidRPr="00FD0177">
        <w:t>relevant</w:t>
      </w:r>
      <w:proofErr w:type="gramEnd"/>
      <w:r w:rsidRPr="00FD0177">
        <w:t xml:space="preserve"> and sustainable network of organisations providing sport and physical activity opportunities that meet the needs of different people.</w:t>
      </w:r>
    </w:p>
    <w:p w14:paraId="043975C3" w14:textId="6D154A03" w:rsidR="00FD0177" w:rsidRPr="00795408" w:rsidRDefault="00FD0177" w:rsidP="0053711D">
      <w:pPr>
        <w:pStyle w:val="ListParagraph"/>
        <w:numPr>
          <w:ilvl w:val="2"/>
          <w:numId w:val="6"/>
        </w:numPr>
      </w:pPr>
      <w:r>
        <w:t xml:space="preserve">Connecting communities - </w:t>
      </w:r>
      <w:r w:rsidR="00795408" w:rsidRPr="00795408">
        <w:rPr>
          <w:rFonts w:cs="Arial"/>
          <w:shd w:val="clear" w:color="auto" w:fill="FFFFFF"/>
        </w:rPr>
        <w:t>Focusing on sport and physical activity’s ability to make better places to live and bring people together.</w:t>
      </w:r>
    </w:p>
    <w:p w14:paraId="64C55092" w14:textId="11758627" w:rsidR="00795408" w:rsidRPr="00AE0603" w:rsidRDefault="00795408" w:rsidP="0053711D">
      <w:pPr>
        <w:pStyle w:val="ListParagraph"/>
        <w:numPr>
          <w:ilvl w:val="2"/>
          <w:numId w:val="6"/>
        </w:numPr>
      </w:pPr>
      <w:r>
        <w:rPr>
          <w:rFonts w:cs="Arial"/>
          <w:shd w:val="clear" w:color="auto" w:fill="FFFFFF"/>
        </w:rPr>
        <w:t>Positive experiences for children and young people</w:t>
      </w:r>
      <w:r w:rsidR="000B0F80">
        <w:rPr>
          <w:rFonts w:cs="Arial"/>
          <w:shd w:val="clear" w:color="auto" w:fill="FFFFFF"/>
        </w:rPr>
        <w:t xml:space="preserve"> </w:t>
      </w:r>
      <w:r w:rsidR="00BB4785">
        <w:rPr>
          <w:rFonts w:cs="Arial"/>
          <w:shd w:val="clear" w:color="auto" w:fill="FFFFFF"/>
        </w:rPr>
        <w:t>–</w:t>
      </w:r>
      <w:r w:rsidR="000B0F80">
        <w:rPr>
          <w:rFonts w:cs="Arial"/>
          <w:shd w:val="clear" w:color="auto" w:fill="FFFFFF"/>
        </w:rPr>
        <w:t xml:space="preserve"> </w:t>
      </w:r>
      <w:r w:rsidR="00BB4785">
        <w:rPr>
          <w:rFonts w:cs="Arial"/>
          <w:shd w:val="clear" w:color="auto" w:fill="FFFFFF"/>
        </w:rPr>
        <w:t xml:space="preserve">unrelenting focus on </w:t>
      </w:r>
      <w:r w:rsidR="005A6029">
        <w:rPr>
          <w:rFonts w:cs="Arial"/>
          <w:shd w:val="clear" w:color="auto" w:fill="FFFFFF"/>
        </w:rPr>
        <w:t xml:space="preserve">positive experiences for all children and young people as the foundations for a long and healthy life. </w:t>
      </w:r>
    </w:p>
    <w:p w14:paraId="64A8482E" w14:textId="76293E64" w:rsidR="00AE0603" w:rsidRDefault="00A2539B" w:rsidP="0053711D">
      <w:pPr>
        <w:pStyle w:val="ListParagraph"/>
        <w:numPr>
          <w:ilvl w:val="2"/>
          <w:numId w:val="6"/>
        </w:numPr>
      </w:pPr>
      <w:r>
        <w:rPr>
          <w:rFonts w:cs="Arial"/>
          <w:shd w:val="clear" w:color="auto" w:fill="FFFFFF"/>
        </w:rPr>
        <w:t xml:space="preserve">Connecting with health and wellbeing - </w:t>
      </w:r>
      <w:r w:rsidRPr="00A2539B">
        <w:t xml:space="preserve">Strengthening the connections between sport, physical activity, </w:t>
      </w:r>
      <w:proofErr w:type="gramStart"/>
      <w:r w:rsidRPr="00A2539B">
        <w:t>health</w:t>
      </w:r>
      <w:proofErr w:type="gramEnd"/>
      <w:r w:rsidRPr="00A2539B">
        <w:t xml:space="preserve"> and wellbeing, so more people can feel the benefits of, and advocate for, an active life.</w:t>
      </w:r>
    </w:p>
    <w:p w14:paraId="274B73B2" w14:textId="61586D7C" w:rsidR="00A2539B" w:rsidRDefault="00373748" w:rsidP="0053711D">
      <w:pPr>
        <w:pStyle w:val="ListParagraph"/>
        <w:numPr>
          <w:ilvl w:val="2"/>
          <w:numId w:val="6"/>
        </w:numPr>
      </w:pPr>
      <w:r>
        <w:t xml:space="preserve">Active environments – Creating and protecting the places and spaces that make it easier </w:t>
      </w:r>
      <w:r w:rsidR="00B400C5">
        <w:t xml:space="preserve">for people </w:t>
      </w:r>
      <w:r>
        <w:t xml:space="preserve">to be active. </w:t>
      </w:r>
    </w:p>
    <w:p w14:paraId="186D2676" w14:textId="77777777" w:rsidR="00B400C5" w:rsidRDefault="00B400C5" w:rsidP="00B400C5">
      <w:pPr>
        <w:pStyle w:val="ListParagraph"/>
        <w:numPr>
          <w:ilvl w:val="0"/>
          <w:numId w:val="0"/>
        </w:numPr>
        <w:ind w:left="1224"/>
      </w:pPr>
    </w:p>
    <w:p w14:paraId="672D8F9C" w14:textId="3D77A621" w:rsidR="00B95932" w:rsidRDefault="00B400C5" w:rsidP="00B400C5">
      <w:pPr>
        <w:pStyle w:val="ListParagraph"/>
        <w:numPr>
          <w:ilvl w:val="0"/>
          <w:numId w:val="6"/>
        </w:numPr>
      </w:pPr>
      <w:r>
        <w:t xml:space="preserve">The </w:t>
      </w:r>
      <w:hyperlink r:id="rId12" w:history="1">
        <w:r w:rsidRPr="00A5716F">
          <w:rPr>
            <w:rStyle w:val="Hyperlink"/>
          </w:rPr>
          <w:t xml:space="preserve">LGA’s response to the announcement of the </w:t>
        </w:r>
        <w:r w:rsidR="00241456" w:rsidRPr="00A5716F">
          <w:rPr>
            <w:rStyle w:val="Hyperlink"/>
          </w:rPr>
          <w:t>strategy</w:t>
        </w:r>
      </w:hyperlink>
      <w:r w:rsidR="00241456">
        <w:t xml:space="preserve"> welcomed its emphasis on partnership working and collaboration, and particularly highlighted the emphasis on </w:t>
      </w:r>
      <w:r w:rsidR="00A5716F">
        <w:t xml:space="preserve">BAME communities and those with disabilities who have been more severely impacted by the pandemic. </w:t>
      </w:r>
    </w:p>
    <w:p w14:paraId="322D13D6" w14:textId="77777777" w:rsidR="006C60E2" w:rsidRDefault="006C60E2" w:rsidP="006C60E2">
      <w:pPr>
        <w:pStyle w:val="ListParagraph"/>
        <w:numPr>
          <w:ilvl w:val="0"/>
          <w:numId w:val="0"/>
        </w:numPr>
        <w:ind w:left="360"/>
      </w:pPr>
    </w:p>
    <w:p w14:paraId="295BAFE5" w14:textId="1DE17DEF" w:rsidR="006C60E2" w:rsidRDefault="006C60E2" w:rsidP="00B400C5">
      <w:pPr>
        <w:pStyle w:val="ListParagraph"/>
        <w:numPr>
          <w:ilvl w:val="0"/>
          <w:numId w:val="6"/>
        </w:numPr>
      </w:pPr>
      <w:r>
        <w:t xml:space="preserve">The strategy was accompanied by a </w:t>
      </w:r>
      <w:hyperlink r:id="rId13" w:history="1">
        <w:r w:rsidRPr="002879D8">
          <w:rPr>
            <w:rStyle w:val="Hyperlink"/>
          </w:rPr>
          <w:t>one year</w:t>
        </w:r>
        <w:r w:rsidR="00C82EC2" w:rsidRPr="002879D8">
          <w:rPr>
            <w:rStyle w:val="Hyperlink"/>
          </w:rPr>
          <w:t xml:space="preserve"> implementation plan</w:t>
        </w:r>
      </w:hyperlink>
      <w:r w:rsidR="00C82EC2">
        <w:t xml:space="preserve">, which included transitional elements of funding to help move from the previous strategy towards the new strategy’s objectives. </w:t>
      </w:r>
    </w:p>
    <w:p w14:paraId="63CC5BD0" w14:textId="77777777" w:rsidR="00B24CAF" w:rsidRDefault="00B24CAF" w:rsidP="00B24CAF">
      <w:pPr>
        <w:pStyle w:val="ListParagraph"/>
        <w:numPr>
          <w:ilvl w:val="0"/>
          <w:numId w:val="0"/>
        </w:numPr>
        <w:ind w:left="2160"/>
      </w:pPr>
    </w:p>
    <w:p w14:paraId="6EA8FBAF" w14:textId="39A98D92" w:rsidR="00B24CAF" w:rsidRDefault="00B24CAF" w:rsidP="00B400C5">
      <w:pPr>
        <w:pStyle w:val="ListParagraph"/>
        <w:numPr>
          <w:ilvl w:val="0"/>
          <w:numId w:val="6"/>
        </w:numPr>
      </w:pPr>
      <w:r>
        <w:t xml:space="preserve">The implementation </w:t>
      </w:r>
      <w:proofErr w:type="gramStart"/>
      <w:r>
        <w:t>plan</w:t>
      </w:r>
      <w:proofErr w:type="gramEnd"/>
      <w:r>
        <w:t xml:space="preserve"> included commitments to:</w:t>
      </w:r>
    </w:p>
    <w:p w14:paraId="459DC508" w14:textId="77777777" w:rsidR="00B24CAF" w:rsidRDefault="00B24CAF" w:rsidP="00B24CAF">
      <w:pPr>
        <w:pStyle w:val="ListParagraph"/>
        <w:numPr>
          <w:ilvl w:val="0"/>
          <w:numId w:val="0"/>
        </w:numPr>
        <w:ind w:left="2160"/>
      </w:pPr>
    </w:p>
    <w:p w14:paraId="38A8FA79" w14:textId="243A160D" w:rsidR="00B24CAF" w:rsidRDefault="00774EAA" w:rsidP="00B24CAF">
      <w:pPr>
        <w:pStyle w:val="ListParagraph"/>
        <w:numPr>
          <w:ilvl w:val="1"/>
          <w:numId w:val="6"/>
        </w:numPr>
      </w:pPr>
      <w:r>
        <w:t xml:space="preserve">Local leisure recovery – Build on the rollout of the £100 million National Leisure Recovery </w:t>
      </w:r>
      <w:proofErr w:type="gramStart"/>
      <w:r>
        <w:t xml:space="preserve">Fund, </w:t>
      </w:r>
      <w:r w:rsidR="00874227">
        <w:t>and</w:t>
      </w:r>
      <w:proofErr w:type="gramEnd"/>
      <w:r w:rsidR="00874227">
        <w:t xml:space="preserve"> </w:t>
      </w:r>
      <w:r w:rsidR="00874227" w:rsidRPr="00874227">
        <w:t>ensure all the teams across our organisation that engage with the public sector work together to encourage local authorities and the local leisure sector to prioritise active wellbeing as part of local Covid-19 recovery efforts.</w:t>
      </w:r>
    </w:p>
    <w:p w14:paraId="636CC889" w14:textId="7DC72A97" w:rsidR="00874227" w:rsidRDefault="003A5EEA" w:rsidP="00B24CAF">
      <w:pPr>
        <w:pStyle w:val="ListParagraph"/>
        <w:numPr>
          <w:ilvl w:val="1"/>
          <w:numId w:val="6"/>
        </w:numPr>
      </w:pPr>
      <w:r>
        <w:t xml:space="preserve">Invest into football and multi-sport community facilities - </w:t>
      </w:r>
      <w:r w:rsidR="006A4689" w:rsidRPr="006A4689">
        <w:t xml:space="preserve">aim to deliver a new multi-sport approach, acknowledging that football is the most popular team sport, but </w:t>
      </w:r>
      <w:r w:rsidR="006A4689" w:rsidRPr="006A4689">
        <w:lastRenderedPageBreak/>
        <w:t>facilities have more impact in a community where several sports and activities can be played.</w:t>
      </w:r>
    </w:p>
    <w:p w14:paraId="5CB9E06F" w14:textId="3D242C0B" w:rsidR="006A4689" w:rsidRDefault="00CD7726" w:rsidP="00B24CAF">
      <w:pPr>
        <w:pStyle w:val="ListParagraph"/>
        <w:numPr>
          <w:ilvl w:val="1"/>
          <w:numId w:val="6"/>
        </w:numPr>
      </w:pPr>
      <w:r>
        <w:t xml:space="preserve">Health and wellbeing - </w:t>
      </w:r>
      <w:r w:rsidRPr="00CD7726">
        <w:t xml:space="preserve">lay the foundations to further strengthen the connections between sport, physical activity, </w:t>
      </w:r>
      <w:proofErr w:type="gramStart"/>
      <w:r w:rsidRPr="00CD7726">
        <w:t>health</w:t>
      </w:r>
      <w:proofErr w:type="gramEnd"/>
      <w:r w:rsidRPr="00CD7726">
        <w:t xml:space="preserve"> and wellbeing by continuing to develop important relationships with decision-makers, experts and influential parties, and will work with partners and colleagues to understand the challenges and opportunities in more detail.</w:t>
      </w:r>
    </w:p>
    <w:p w14:paraId="2FBA7983" w14:textId="77777777" w:rsidR="00B66496" w:rsidRDefault="00B66496" w:rsidP="00B66496">
      <w:pPr>
        <w:pStyle w:val="ListParagraph"/>
        <w:numPr>
          <w:ilvl w:val="0"/>
          <w:numId w:val="0"/>
        </w:numPr>
        <w:ind w:left="792"/>
      </w:pPr>
    </w:p>
    <w:p w14:paraId="6643D267" w14:textId="3FD5975E" w:rsidR="00CD7726" w:rsidRPr="001B11C2" w:rsidRDefault="00B66496" w:rsidP="00B66496">
      <w:pPr>
        <w:pStyle w:val="ListParagraph"/>
        <w:numPr>
          <w:ilvl w:val="0"/>
          <w:numId w:val="6"/>
        </w:numPr>
      </w:pPr>
      <w:r>
        <w:t xml:space="preserve">The </w:t>
      </w:r>
      <w:hyperlink r:id="rId14" w:history="1">
        <w:r w:rsidRPr="00545A35">
          <w:rPr>
            <w:rStyle w:val="Hyperlink"/>
          </w:rPr>
          <w:t>LGA response to the implementation plan</w:t>
        </w:r>
      </w:hyperlink>
      <w:r w:rsidR="00545A35">
        <w:t xml:space="preserve"> agreed that it lays the foundations for the provision of sustainable, inclusive </w:t>
      </w:r>
      <w:r w:rsidR="00AC5686">
        <w:t xml:space="preserve">opportunities in sport and activity. It said the LGA </w:t>
      </w:r>
      <w:r w:rsidR="00AC5686" w:rsidRPr="00AC5686">
        <w:t>look</w:t>
      </w:r>
      <w:r w:rsidR="00AC5686">
        <w:t>s</w:t>
      </w:r>
      <w:r w:rsidR="00AC5686" w:rsidRPr="00AC5686">
        <w:t xml:space="preserve"> forward to working collaboratively with Sport England and are pleased to see the first year of the plan emphasizes further investment and collaborative working across all sectors and partners.</w:t>
      </w:r>
    </w:p>
    <w:p w14:paraId="18CB2143" w14:textId="7BFB4839" w:rsidR="009B6F95" w:rsidRPr="00C803F3" w:rsidRDefault="00866D1D" w:rsidP="00AD72B1">
      <w:pPr>
        <w:ind w:left="360" w:hanging="360"/>
        <w:rPr>
          <w:rStyle w:val="ReportTemplate"/>
        </w:rPr>
      </w:pPr>
      <w:sdt>
        <w:sdtPr>
          <w:rPr>
            <w:rStyle w:val="Style6"/>
          </w:rPr>
          <w:alias w:val="Issues"/>
          <w:tag w:val="Issues"/>
          <w:id w:val="-1684430981"/>
          <w:placeholder>
            <w:docPart w:val="753ED582FDBB427C8DF699AECECB4C28"/>
          </w:placeholder>
        </w:sdtPr>
        <w:sdtEndPr>
          <w:rPr>
            <w:rStyle w:val="Style6"/>
          </w:rPr>
        </w:sdtEndPr>
        <w:sdtContent>
          <w:r w:rsidR="004B106F">
            <w:rPr>
              <w:rStyle w:val="Style6"/>
            </w:rPr>
            <w:t>Implementation Plan for years 2-4</w:t>
          </w:r>
        </w:sdtContent>
      </w:sdt>
    </w:p>
    <w:p w14:paraId="0FB78278" w14:textId="1C8B91AE" w:rsidR="009B6F95" w:rsidRDefault="004B106F" w:rsidP="004B106F">
      <w:pPr>
        <w:pStyle w:val="ListParagraph"/>
        <w:numPr>
          <w:ilvl w:val="0"/>
          <w:numId w:val="6"/>
        </w:numPr>
        <w:rPr>
          <w:rStyle w:val="ReportTemplate"/>
        </w:rPr>
      </w:pPr>
      <w:r>
        <w:rPr>
          <w:rStyle w:val="ReportTemplate"/>
        </w:rPr>
        <w:t>On 2</w:t>
      </w:r>
      <w:r w:rsidRPr="004B106F">
        <w:rPr>
          <w:rStyle w:val="ReportTemplate"/>
          <w:vertAlign w:val="superscript"/>
        </w:rPr>
        <w:t>nd</w:t>
      </w:r>
      <w:r>
        <w:rPr>
          <w:rStyle w:val="ReportTemplate"/>
        </w:rPr>
        <w:t xml:space="preserve"> December 2021, the </w:t>
      </w:r>
      <w:hyperlink r:id="rId15" w:history="1">
        <w:r w:rsidRPr="00372F44">
          <w:rPr>
            <w:rStyle w:val="Hyperlink"/>
          </w:rPr>
          <w:t>longer term implementation plan</w:t>
        </w:r>
      </w:hyperlink>
      <w:r>
        <w:rPr>
          <w:rStyle w:val="ReportTemplate"/>
        </w:rPr>
        <w:t xml:space="preserve"> was published, setting out Sport England’s spending plans </w:t>
      </w:r>
      <w:r w:rsidR="00372F44">
        <w:rPr>
          <w:rStyle w:val="ReportTemplate"/>
        </w:rPr>
        <w:t xml:space="preserve">for 2022-25. </w:t>
      </w:r>
    </w:p>
    <w:p w14:paraId="10D71A90" w14:textId="77777777" w:rsidR="00FB360F" w:rsidRDefault="00FB360F" w:rsidP="00FB360F">
      <w:pPr>
        <w:pStyle w:val="ListParagraph"/>
        <w:numPr>
          <w:ilvl w:val="0"/>
          <w:numId w:val="6"/>
        </w:numPr>
        <w:rPr>
          <w:rStyle w:val="ReportTemplate"/>
        </w:rPr>
      </w:pPr>
      <w:r>
        <w:rPr>
          <w:rStyle w:val="ReportTemplate"/>
        </w:rPr>
        <w:t>The plan details:</w:t>
      </w:r>
    </w:p>
    <w:p w14:paraId="0E850A1C" w14:textId="41B82D3C" w:rsidR="00FB360F" w:rsidRDefault="00FB360F" w:rsidP="00FB360F">
      <w:pPr>
        <w:pStyle w:val="ListParagraph"/>
        <w:numPr>
          <w:ilvl w:val="1"/>
          <w:numId w:val="6"/>
        </w:numPr>
      </w:pPr>
      <w:r>
        <w:t>Their</w:t>
      </w:r>
      <w:r w:rsidRPr="00FB360F">
        <w:t xml:space="preserve"> ambitions for 2025, showing the biggest opportunities for progress that </w:t>
      </w:r>
      <w:r>
        <w:t>they</w:t>
      </w:r>
      <w:r w:rsidRPr="00FB360F">
        <w:t xml:space="preserve"> can collectively work on to increase activity and level the playing field.</w:t>
      </w:r>
      <w:r>
        <w:tab/>
      </w:r>
    </w:p>
    <w:p w14:paraId="11B7A335" w14:textId="3F906A88" w:rsidR="00FB360F" w:rsidRDefault="00FB360F" w:rsidP="00FB360F">
      <w:pPr>
        <w:pStyle w:val="ListParagraph"/>
        <w:numPr>
          <w:ilvl w:val="1"/>
          <w:numId w:val="6"/>
        </w:numPr>
      </w:pPr>
      <w:r w:rsidRPr="00FB360F">
        <w:t xml:space="preserve">What </w:t>
      </w:r>
      <w:r>
        <w:t>they’ll</w:t>
      </w:r>
      <w:r w:rsidRPr="00FB360F">
        <w:t xml:space="preserve"> do as an organisation to help realise these opportunities, acknowledging </w:t>
      </w:r>
      <w:r>
        <w:t>they</w:t>
      </w:r>
      <w:r w:rsidRPr="00FB360F">
        <w:t xml:space="preserve"> can only do this by working collaboratively</w:t>
      </w:r>
      <w:r>
        <w:t>.</w:t>
      </w:r>
    </w:p>
    <w:p w14:paraId="43CC91FB" w14:textId="0A903807" w:rsidR="00FB360F" w:rsidRDefault="00FB360F" w:rsidP="00FB360F">
      <w:pPr>
        <w:pStyle w:val="ListParagraph"/>
        <w:numPr>
          <w:ilvl w:val="1"/>
          <w:numId w:val="6"/>
        </w:numPr>
      </w:pPr>
      <w:r>
        <w:t>Their</w:t>
      </w:r>
      <w:r w:rsidRPr="00FB360F">
        <w:t xml:space="preserve"> investment approach until April 2025</w:t>
      </w:r>
    </w:p>
    <w:p w14:paraId="658B775D" w14:textId="33104BC6" w:rsidR="00FB360F" w:rsidRDefault="00FB360F" w:rsidP="00FB360F">
      <w:pPr>
        <w:pStyle w:val="ListParagraph"/>
        <w:numPr>
          <w:ilvl w:val="1"/>
          <w:numId w:val="6"/>
        </w:numPr>
      </w:pPr>
      <w:r w:rsidRPr="00FB360F">
        <w:t xml:space="preserve">How </w:t>
      </w:r>
      <w:r>
        <w:t>they</w:t>
      </w:r>
      <w:r w:rsidRPr="00FB360F">
        <w:t xml:space="preserve">'ll know if </w:t>
      </w:r>
      <w:r>
        <w:t>they</w:t>
      </w:r>
      <w:r w:rsidRPr="00FB360F">
        <w:t xml:space="preserve">'re successful in </w:t>
      </w:r>
      <w:r>
        <w:t>their</w:t>
      </w:r>
      <w:r w:rsidRPr="00FB360F">
        <w:t xml:space="preserve"> ambitions.</w:t>
      </w:r>
    </w:p>
    <w:p w14:paraId="6CD73EEB" w14:textId="77777777" w:rsidR="00FB360F" w:rsidRPr="00FB360F" w:rsidRDefault="00FB360F" w:rsidP="00FB360F">
      <w:pPr>
        <w:pStyle w:val="ListParagraph"/>
        <w:numPr>
          <w:ilvl w:val="0"/>
          <w:numId w:val="0"/>
        </w:numPr>
        <w:ind w:left="792"/>
      </w:pPr>
    </w:p>
    <w:p w14:paraId="1209537E" w14:textId="4177B9CC" w:rsidR="007F4ACE" w:rsidRDefault="007F4ACE" w:rsidP="004B106F">
      <w:pPr>
        <w:pStyle w:val="ListParagraph"/>
        <w:numPr>
          <w:ilvl w:val="0"/>
          <w:numId w:val="6"/>
        </w:numPr>
        <w:rPr>
          <w:rStyle w:val="ReportTemplate"/>
        </w:rPr>
      </w:pPr>
      <w:r>
        <w:rPr>
          <w:rStyle w:val="ReportTemplate"/>
        </w:rPr>
        <w:t xml:space="preserve">The plan makes a significant </w:t>
      </w:r>
      <w:r w:rsidR="000E6DBA">
        <w:rPr>
          <w:rStyle w:val="ReportTemplate"/>
        </w:rPr>
        <w:t xml:space="preserve">commitment to tackle inequalities of experience and access, covering: Gender; young adults; older adults; </w:t>
      </w:r>
      <w:r w:rsidR="00D607EB">
        <w:rPr>
          <w:rStyle w:val="ReportTemplate"/>
        </w:rPr>
        <w:t xml:space="preserve">socio-economic deprivation; ethnicity; disability and long-term health inequalities; prejudice and discrimination. </w:t>
      </w:r>
    </w:p>
    <w:p w14:paraId="7F65CBA1" w14:textId="77777777" w:rsidR="000E6DBA" w:rsidRDefault="000E6DBA" w:rsidP="000E6DBA">
      <w:pPr>
        <w:pStyle w:val="ListParagraph"/>
        <w:numPr>
          <w:ilvl w:val="0"/>
          <w:numId w:val="0"/>
        </w:numPr>
        <w:ind w:left="792"/>
        <w:rPr>
          <w:rStyle w:val="ReportTemplate"/>
        </w:rPr>
      </w:pPr>
    </w:p>
    <w:p w14:paraId="60866D6E" w14:textId="3B7BA8D9" w:rsidR="00FB360F" w:rsidRDefault="00851C38" w:rsidP="004B106F">
      <w:pPr>
        <w:pStyle w:val="ListParagraph"/>
        <w:numPr>
          <w:ilvl w:val="0"/>
          <w:numId w:val="6"/>
        </w:numPr>
        <w:rPr>
          <w:rStyle w:val="ReportTemplate"/>
        </w:rPr>
      </w:pPr>
      <w:r>
        <w:rPr>
          <w:rStyle w:val="ReportTemplate"/>
        </w:rPr>
        <w:t xml:space="preserve">The plan </w:t>
      </w:r>
      <w:r w:rsidR="007F4ACE">
        <w:rPr>
          <w:rStyle w:val="ReportTemplate"/>
        </w:rPr>
        <w:t xml:space="preserve">also </w:t>
      </w:r>
      <w:r>
        <w:rPr>
          <w:rStyle w:val="ReportTemplate"/>
        </w:rPr>
        <w:t>sets out that:</w:t>
      </w:r>
    </w:p>
    <w:p w14:paraId="37E6F4A6" w14:textId="77777777" w:rsidR="00AE1709" w:rsidRDefault="0017550A" w:rsidP="00AE1709">
      <w:pPr>
        <w:pStyle w:val="ListParagraph"/>
        <w:numPr>
          <w:ilvl w:val="1"/>
          <w:numId w:val="6"/>
        </w:numPr>
        <w:ind w:left="993" w:hanging="633"/>
      </w:pPr>
      <w:r>
        <w:t>The communities that need the most support to be active will be receiving significantly more investment and resource.</w:t>
      </w:r>
    </w:p>
    <w:p w14:paraId="7D8AC7B8" w14:textId="77777777" w:rsidR="00AE1709" w:rsidRDefault="0017550A" w:rsidP="00AE1709">
      <w:pPr>
        <w:pStyle w:val="ListParagraph"/>
        <w:numPr>
          <w:ilvl w:val="1"/>
          <w:numId w:val="6"/>
        </w:numPr>
        <w:ind w:left="993" w:hanging="633"/>
      </w:pPr>
      <w:r>
        <w:t>Local networks of partners will be supported to develop skills and capacity in order to create high</w:t>
      </w:r>
      <w:r w:rsidR="00D30546">
        <w:t xml:space="preserve"> </w:t>
      </w:r>
      <w:r>
        <w:t xml:space="preserve">quality spaces and places for sport and physical </w:t>
      </w:r>
      <w:proofErr w:type="gramStart"/>
      <w:r>
        <w:t>activity, and</w:t>
      </w:r>
      <w:proofErr w:type="gramEnd"/>
      <w:r>
        <w:t xml:space="preserve"> activate them with great experiences that are designed with communities. </w:t>
      </w:r>
    </w:p>
    <w:p w14:paraId="3FF373AD" w14:textId="77777777" w:rsidR="00AE1709" w:rsidRDefault="0017550A" w:rsidP="00AE1709">
      <w:pPr>
        <w:pStyle w:val="ListParagraph"/>
        <w:numPr>
          <w:ilvl w:val="1"/>
          <w:numId w:val="6"/>
        </w:numPr>
        <w:ind w:left="993" w:hanging="633"/>
      </w:pPr>
      <w:r>
        <w:t xml:space="preserve">This collective effort will see the public, private and third sectors and services working better together at a local level to help people be active through a wide range of lenses such as sport, leisure, health, social care, </w:t>
      </w:r>
      <w:proofErr w:type="gramStart"/>
      <w:r>
        <w:t>transport</w:t>
      </w:r>
      <w:proofErr w:type="gramEnd"/>
      <w:r>
        <w:t xml:space="preserve"> and education</w:t>
      </w:r>
      <w:r w:rsidR="00193CBA">
        <w:t>.</w:t>
      </w:r>
    </w:p>
    <w:p w14:paraId="5DC676F7" w14:textId="77777777" w:rsidR="00AE1709" w:rsidRDefault="00193CBA" w:rsidP="00AE1709">
      <w:pPr>
        <w:pStyle w:val="ListParagraph"/>
        <w:numPr>
          <w:ilvl w:val="1"/>
          <w:numId w:val="6"/>
        </w:numPr>
        <w:ind w:left="993" w:hanging="633"/>
      </w:pPr>
      <w:r>
        <w:t>Using health as an example, physical activity advice and support will be becoming a more routine part of the health and care system offer.</w:t>
      </w:r>
    </w:p>
    <w:p w14:paraId="4C4F2658" w14:textId="77777777" w:rsidR="00AE1709" w:rsidRDefault="00D30546" w:rsidP="00AE1709">
      <w:pPr>
        <w:pStyle w:val="ListParagraph"/>
        <w:numPr>
          <w:ilvl w:val="1"/>
          <w:numId w:val="6"/>
        </w:numPr>
        <w:ind w:left="993" w:hanging="633"/>
      </w:pPr>
      <w:r>
        <w:t>We’ll be better at demonstrating the return on investment for sport and physical activity and other sectors, resulting in further collaborations</w:t>
      </w:r>
      <w:r w:rsidR="00BD1A6E">
        <w:t>.</w:t>
      </w:r>
    </w:p>
    <w:p w14:paraId="4457E2FF" w14:textId="127FCFAF" w:rsidR="00BD1A6E" w:rsidRDefault="00BD1A6E" w:rsidP="00AE1709">
      <w:pPr>
        <w:pStyle w:val="ListParagraph"/>
        <w:numPr>
          <w:ilvl w:val="1"/>
          <w:numId w:val="6"/>
        </w:numPr>
        <w:ind w:left="993" w:hanging="633"/>
      </w:pPr>
      <w:r>
        <w:lastRenderedPageBreak/>
        <w:t xml:space="preserve">We’ll all be acting on our contribution to net zero in our everyday operations, whether that’s through the sustainable planning and design of the nation’s sport and leisure facilities, or optimising environments for walking and cycling so they’re convenient, </w:t>
      </w:r>
      <w:proofErr w:type="gramStart"/>
      <w:r>
        <w:t>safe</w:t>
      </w:r>
      <w:proofErr w:type="gramEnd"/>
      <w:r>
        <w:t xml:space="preserve"> and cost effective.</w:t>
      </w:r>
    </w:p>
    <w:p w14:paraId="29A298CD" w14:textId="77777777" w:rsidR="008C053F" w:rsidRDefault="008C053F" w:rsidP="008C053F">
      <w:pPr>
        <w:pStyle w:val="ListParagraph"/>
        <w:numPr>
          <w:ilvl w:val="0"/>
          <w:numId w:val="0"/>
        </w:numPr>
        <w:ind w:left="792"/>
        <w:rPr>
          <w:rStyle w:val="ReportTemplate"/>
        </w:rPr>
      </w:pPr>
    </w:p>
    <w:p w14:paraId="377E4D02" w14:textId="1200305B" w:rsidR="00466959" w:rsidRPr="00466959" w:rsidRDefault="00466959" w:rsidP="00466959">
      <w:pPr>
        <w:rPr>
          <w:rStyle w:val="ReportTemplate"/>
          <w:b/>
          <w:bCs/>
        </w:rPr>
      </w:pPr>
      <w:r w:rsidRPr="00466959">
        <w:rPr>
          <w:rStyle w:val="ReportTemplate"/>
          <w:b/>
          <w:bCs/>
        </w:rPr>
        <w:t>Implications for local government</w:t>
      </w:r>
    </w:p>
    <w:p w14:paraId="381F3AC6" w14:textId="68036040" w:rsidR="004B106F" w:rsidRDefault="008C053F" w:rsidP="008C053F">
      <w:pPr>
        <w:pStyle w:val="ListParagraph"/>
        <w:numPr>
          <w:ilvl w:val="0"/>
          <w:numId w:val="6"/>
        </w:numPr>
        <w:rPr>
          <w:rStyle w:val="ReportTemplate"/>
        </w:rPr>
      </w:pPr>
      <w:r>
        <w:rPr>
          <w:rStyle w:val="ReportTemplate"/>
        </w:rPr>
        <w:t xml:space="preserve">The plan recognises the significant importance of public sector facilities to this vision, acknowledging that they accounted for </w:t>
      </w:r>
      <w:hyperlink r:id="rId16" w:history="1">
        <w:r w:rsidR="00EB49A7" w:rsidRPr="00EB49A7">
          <w:rPr>
            <w:rStyle w:val="Hyperlink"/>
          </w:rPr>
          <w:t>184 million visits during 2019-20 (P28)</w:t>
        </w:r>
      </w:hyperlink>
      <w:r w:rsidR="00EB49A7">
        <w:rPr>
          <w:rStyle w:val="ReportTemplate"/>
        </w:rPr>
        <w:t xml:space="preserve">. </w:t>
      </w:r>
      <w:r w:rsidR="0032573A">
        <w:rPr>
          <w:rStyle w:val="ReportTemplate"/>
        </w:rPr>
        <w:t xml:space="preserve">It also identifies local authorities as critical partners in targeting </w:t>
      </w:r>
      <w:r w:rsidR="00686CBF">
        <w:rPr>
          <w:rStyle w:val="ReportTemplate"/>
        </w:rPr>
        <w:t>the government’s multi-</w:t>
      </w:r>
      <w:proofErr w:type="gramStart"/>
      <w:r w:rsidR="00686CBF">
        <w:rPr>
          <w:rStyle w:val="ReportTemplate"/>
        </w:rPr>
        <w:t>million pound</w:t>
      </w:r>
      <w:proofErr w:type="gramEnd"/>
      <w:r w:rsidR="00686CBF">
        <w:rPr>
          <w:rStyle w:val="ReportTemplate"/>
        </w:rPr>
        <w:t xml:space="preserve"> investment into community football, tennis, and multi-sport facilities. </w:t>
      </w:r>
    </w:p>
    <w:p w14:paraId="64905B6D" w14:textId="77777777" w:rsidR="00466959" w:rsidRDefault="00466959" w:rsidP="00466959">
      <w:pPr>
        <w:pStyle w:val="ListParagraph"/>
        <w:numPr>
          <w:ilvl w:val="0"/>
          <w:numId w:val="0"/>
        </w:numPr>
        <w:ind w:left="360"/>
        <w:rPr>
          <w:rStyle w:val="ReportTemplate"/>
        </w:rPr>
      </w:pPr>
    </w:p>
    <w:p w14:paraId="718DCD21" w14:textId="4F637686" w:rsidR="00466959" w:rsidRDefault="00466959" w:rsidP="008C053F">
      <w:pPr>
        <w:pStyle w:val="ListParagraph"/>
        <w:numPr>
          <w:ilvl w:val="0"/>
          <w:numId w:val="6"/>
        </w:numPr>
        <w:rPr>
          <w:rStyle w:val="ReportTemplate"/>
        </w:rPr>
      </w:pPr>
      <w:r>
        <w:rPr>
          <w:rStyle w:val="ReportTemplate"/>
        </w:rPr>
        <w:t xml:space="preserve">There are continuing commitments to invest in leadership development </w:t>
      </w:r>
      <w:r w:rsidR="00EB7452">
        <w:rPr>
          <w:rStyle w:val="ReportTemplate"/>
        </w:rPr>
        <w:t xml:space="preserve">for the workforce and councillors, and to invest in a strategic, place-based way, building on learning from the local delivery pilots. </w:t>
      </w:r>
    </w:p>
    <w:p w14:paraId="283360E3" w14:textId="77777777" w:rsidR="00EB7452" w:rsidRDefault="00EB7452" w:rsidP="00A725D3">
      <w:pPr>
        <w:pStyle w:val="ListParagraph"/>
        <w:numPr>
          <w:ilvl w:val="0"/>
          <w:numId w:val="0"/>
        </w:numPr>
        <w:ind w:left="2160"/>
        <w:rPr>
          <w:rStyle w:val="ReportTemplate"/>
        </w:rPr>
      </w:pPr>
    </w:p>
    <w:p w14:paraId="35C6D703" w14:textId="704C0964" w:rsidR="00EB7452" w:rsidRDefault="00EB7452" w:rsidP="008C053F">
      <w:pPr>
        <w:pStyle w:val="ListParagraph"/>
        <w:numPr>
          <w:ilvl w:val="0"/>
          <w:numId w:val="6"/>
        </w:numPr>
        <w:rPr>
          <w:rStyle w:val="ReportTemplate"/>
        </w:rPr>
      </w:pPr>
      <w:r>
        <w:rPr>
          <w:rStyle w:val="ReportTemplate"/>
        </w:rPr>
        <w:t>Overall reaction from councils has been positive, with a particular welcome for the focus on tackling inequalities and meeting people where they are. It is understood that this will mean a change of relationship and ways of working/investing for some areas, but the</w:t>
      </w:r>
      <w:r w:rsidR="00A725D3">
        <w:rPr>
          <w:rStyle w:val="ReportTemplate"/>
        </w:rPr>
        <w:t xml:space="preserve"> benefits of the </w:t>
      </w:r>
      <w:r>
        <w:rPr>
          <w:rStyle w:val="ReportTemplate"/>
        </w:rPr>
        <w:t xml:space="preserve">commitment to a place-based approach is </w:t>
      </w:r>
      <w:r w:rsidR="00A725D3">
        <w:rPr>
          <w:rStyle w:val="ReportTemplate"/>
        </w:rPr>
        <w:t xml:space="preserve">felt to offset this challenge. </w:t>
      </w:r>
    </w:p>
    <w:p w14:paraId="20429935" w14:textId="77777777" w:rsidR="00D352B7" w:rsidRDefault="00D352B7" w:rsidP="00093429">
      <w:pPr>
        <w:pStyle w:val="ListParagraph"/>
        <w:numPr>
          <w:ilvl w:val="0"/>
          <w:numId w:val="0"/>
        </w:numPr>
        <w:ind w:left="2160"/>
        <w:rPr>
          <w:rStyle w:val="ReportTemplate"/>
        </w:rPr>
      </w:pPr>
    </w:p>
    <w:p w14:paraId="30113C49" w14:textId="3CD946FF" w:rsidR="00D352B7" w:rsidRDefault="00D352B7" w:rsidP="008C053F">
      <w:pPr>
        <w:pStyle w:val="ListParagraph"/>
        <w:numPr>
          <w:ilvl w:val="0"/>
          <w:numId w:val="6"/>
        </w:numPr>
        <w:rPr>
          <w:rStyle w:val="ReportTemplate"/>
        </w:rPr>
      </w:pPr>
      <w:r>
        <w:rPr>
          <w:rStyle w:val="ReportTemplate"/>
        </w:rPr>
        <w:t xml:space="preserve">The </w:t>
      </w:r>
      <w:hyperlink r:id="rId17" w:history="1">
        <w:r w:rsidRPr="003761A2">
          <w:rPr>
            <w:rStyle w:val="Hyperlink"/>
          </w:rPr>
          <w:t>LGA’s response</w:t>
        </w:r>
      </w:hyperlink>
      <w:r w:rsidR="00093429">
        <w:rPr>
          <w:rStyle w:val="ReportTemplate"/>
        </w:rPr>
        <w:t xml:space="preserve"> highlighted these points, and welcome</w:t>
      </w:r>
      <w:r w:rsidR="003761A2">
        <w:rPr>
          <w:rStyle w:val="ReportTemplate"/>
        </w:rPr>
        <w:t>d</w:t>
      </w:r>
      <w:r w:rsidR="00093429">
        <w:rPr>
          <w:rStyle w:val="ReportTemplate"/>
        </w:rPr>
        <w:t xml:space="preserve"> the commitment to work closely with the new Office for Health Improvement and Disparities</w:t>
      </w:r>
      <w:r w:rsidR="00837760">
        <w:rPr>
          <w:rStyle w:val="ReportTemplate"/>
        </w:rPr>
        <w:t xml:space="preserve"> and to work towards net zero objectives. </w:t>
      </w:r>
      <w:r w:rsidR="005B7007">
        <w:rPr>
          <w:rStyle w:val="ReportTemplate"/>
        </w:rPr>
        <w:t xml:space="preserve">Calls for work on both these areas were included in ‘Securing the future of public sport and leisure’. </w:t>
      </w:r>
    </w:p>
    <w:sdt>
      <w:sdtPr>
        <w:rPr>
          <w:rStyle w:val="Style6"/>
        </w:rPr>
        <w:alias w:val="Wales"/>
        <w:tag w:val="Wales"/>
        <w:id w:val="77032369"/>
        <w:placeholder>
          <w:docPart w:val="7B721C714DE643ACA8BC33E534EB7AAD"/>
        </w:placeholder>
      </w:sdtPr>
      <w:sdtEndPr>
        <w:rPr>
          <w:rStyle w:val="Style6"/>
        </w:rPr>
      </w:sdtEndPr>
      <w:sdtContent>
        <w:p w14:paraId="2844A753" w14:textId="77777777" w:rsidR="009B6F95" w:rsidRPr="00C803F3" w:rsidRDefault="009B6F95" w:rsidP="000F69FB">
          <w:r w:rsidRPr="00C803F3">
            <w:rPr>
              <w:rStyle w:val="Style6"/>
            </w:rPr>
            <w:t>Implications for Wales</w:t>
          </w:r>
        </w:p>
      </w:sdtContent>
    </w:sdt>
    <w:p w14:paraId="32B7DB9F" w14:textId="3E5103CF" w:rsidR="00511C13" w:rsidRPr="00511C13" w:rsidRDefault="00511C13" w:rsidP="00511C13">
      <w:pPr>
        <w:pStyle w:val="ListParagraph"/>
        <w:numPr>
          <w:ilvl w:val="0"/>
          <w:numId w:val="6"/>
        </w:numPr>
        <w:rPr>
          <w:rStyle w:val="ReportTemplate"/>
        </w:rPr>
      </w:pPr>
      <w:r>
        <w:rPr>
          <w:rStyle w:val="ReportTemplate"/>
        </w:rPr>
        <w:t xml:space="preserve">Sport and physical activity </w:t>
      </w:r>
      <w:proofErr w:type="gramStart"/>
      <w:r>
        <w:rPr>
          <w:rStyle w:val="ReportTemplate"/>
        </w:rPr>
        <w:t>is</w:t>
      </w:r>
      <w:proofErr w:type="gramEnd"/>
      <w:r>
        <w:rPr>
          <w:rStyle w:val="ReportTemplate"/>
        </w:rPr>
        <w:t xml:space="preserve"> a devolved matter. </w:t>
      </w:r>
      <w:r w:rsidRPr="00511C13">
        <w:rPr>
          <w:rStyle w:val="ReportTemplate"/>
        </w:rPr>
        <w:t>Sport England’s remit is for England only.</w:t>
      </w:r>
      <w:r w:rsidR="0071406E">
        <w:rPr>
          <w:rStyle w:val="ReportTemplate"/>
        </w:rPr>
        <w:t xml:space="preserve"> </w:t>
      </w:r>
      <w:hyperlink r:id="rId18" w:history="1">
        <w:r w:rsidR="0071406E" w:rsidRPr="00943A83">
          <w:rPr>
            <w:rStyle w:val="Hyperlink"/>
          </w:rPr>
          <w:t>Sport Wales has its own strategy</w:t>
        </w:r>
      </w:hyperlink>
      <w:r w:rsidR="0071406E">
        <w:rPr>
          <w:rStyle w:val="ReportTemplate"/>
        </w:rPr>
        <w:t>, and engages with WLGA and Culture and Leisure Officers Wales (CLOW).</w:t>
      </w:r>
    </w:p>
    <w:p w14:paraId="421ED948" w14:textId="35C3C70C" w:rsidR="00970982" w:rsidRDefault="00970982" w:rsidP="00970982">
      <w:pPr>
        <w:ind w:left="360" w:hanging="360"/>
        <w:rPr>
          <w:rStyle w:val="ReportTemplate"/>
          <w:b/>
          <w:bCs/>
        </w:rPr>
      </w:pPr>
      <w:r w:rsidRPr="00970982">
        <w:rPr>
          <w:rStyle w:val="ReportTemplate"/>
          <w:b/>
          <w:bCs/>
        </w:rPr>
        <w:t xml:space="preserve">Implications for inclusion, </w:t>
      </w:r>
      <w:proofErr w:type="gramStart"/>
      <w:r w:rsidRPr="00970982">
        <w:rPr>
          <w:rStyle w:val="ReportTemplate"/>
          <w:b/>
          <w:bCs/>
        </w:rPr>
        <w:t>diversity</w:t>
      </w:r>
      <w:proofErr w:type="gramEnd"/>
      <w:r w:rsidRPr="00970982">
        <w:rPr>
          <w:rStyle w:val="ReportTemplate"/>
          <w:b/>
          <w:bCs/>
        </w:rPr>
        <w:t xml:space="preserve"> and equality</w:t>
      </w:r>
    </w:p>
    <w:p w14:paraId="6C60A80D" w14:textId="56FE080D" w:rsidR="00970982" w:rsidRPr="00970982" w:rsidRDefault="00943A83" w:rsidP="00943A83">
      <w:pPr>
        <w:pStyle w:val="ListParagraph"/>
        <w:numPr>
          <w:ilvl w:val="0"/>
          <w:numId w:val="6"/>
        </w:numPr>
        <w:rPr>
          <w:rStyle w:val="ReportTemplate"/>
        </w:rPr>
      </w:pPr>
      <w:r>
        <w:rPr>
          <w:rStyle w:val="ReportTemplate"/>
        </w:rPr>
        <w:t xml:space="preserve">Improving equality of access and participation, alongside more inclusive </w:t>
      </w:r>
      <w:r w:rsidR="00932C77">
        <w:rPr>
          <w:rStyle w:val="ReportTemplate"/>
        </w:rPr>
        <w:t>opportunities, is a key goal of the strategy and a major driver of investment plans. We will work with Sport England to ensure councils can f</w:t>
      </w:r>
      <w:r w:rsidR="007E67A9">
        <w:rPr>
          <w:rStyle w:val="ReportTemplate"/>
        </w:rPr>
        <w:t>ully apply learning and insight gathered at the national level, as well as share their own expertise and insight into engaging with their communities.</w:t>
      </w:r>
    </w:p>
    <w:p w14:paraId="0883605D" w14:textId="77777777" w:rsidR="009B6F95" w:rsidRPr="009B1AA8" w:rsidRDefault="00866D1D" w:rsidP="000F69FB">
      <w:pPr>
        <w:rPr>
          <w:rStyle w:val="ReportTemplate"/>
        </w:rPr>
      </w:pPr>
      <w:sdt>
        <w:sdtPr>
          <w:rPr>
            <w:rStyle w:val="Style6"/>
          </w:rPr>
          <w:alias w:val="Financial Implications"/>
          <w:tag w:val="Financial Implications"/>
          <w:id w:val="-564251015"/>
          <w:placeholder>
            <w:docPart w:val="9B7CCD7FBDA6476E899B9B772D180591"/>
          </w:placeholder>
        </w:sdtPr>
        <w:sdtEndPr>
          <w:rPr>
            <w:rStyle w:val="Style6"/>
          </w:rPr>
        </w:sdtEndPr>
        <w:sdtContent>
          <w:r w:rsidR="009B6F95" w:rsidRPr="009B1AA8">
            <w:rPr>
              <w:rStyle w:val="Style6"/>
            </w:rPr>
            <w:t>Financial Implications</w:t>
          </w:r>
        </w:sdtContent>
      </w:sdt>
    </w:p>
    <w:p w14:paraId="34C4E96B" w14:textId="137ED989" w:rsidR="00B95932" w:rsidRDefault="002D6B79" w:rsidP="002D6B79">
      <w:pPr>
        <w:pStyle w:val="ListParagraph"/>
        <w:numPr>
          <w:ilvl w:val="0"/>
          <w:numId w:val="6"/>
        </w:numPr>
        <w:rPr>
          <w:rStyle w:val="Style6"/>
          <w:b w:val="0"/>
          <w:bCs/>
        </w:rPr>
      </w:pPr>
      <w:r w:rsidRPr="002D6B79">
        <w:rPr>
          <w:rStyle w:val="Style6"/>
          <w:b w:val="0"/>
          <w:bCs/>
        </w:rPr>
        <w:t>None.</w:t>
      </w:r>
    </w:p>
    <w:p w14:paraId="046C0EE7" w14:textId="64DC2B7D" w:rsidR="00AE1709" w:rsidRDefault="00AE1709" w:rsidP="00AE1709">
      <w:pPr>
        <w:rPr>
          <w:rStyle w:val="Style6"/>
          <w:b w:val="0"/>
          <w:bCs/>
        </w:rPr>
      </w:pPr>
    </w:p>
    <w:p w14:paraId="6D7D34D9" w14:textId="77777777" w:rsidR="00AE1709" w:rsidRPr="00AE1709" w:rsidRDefault="00AE1709" w:rsidP="00AE1709">
      <w:pPr>
        <w:rPr>
          <w:rStyle w:val="Style6"/>
          <w:b w:val="0"/>
          <w:bCs/>
        </w:rPr>
      </w:pPr>
    </w:p>
    <w:p w14:paraId="2E98B61F" w14:textId="6A861447" w:rsidR="009B6F95" w:rsidRPr="009B1AA8" w:rsidRDefault="00866D1D" w:rsidP="000F69FB">
      <w:pPr>
        <w:rPr>
          <w:rStyle w:val="ReportTemplate"/>
        </w:rPr>
      </w:pPr>
      <w:sdt>
        <w:sdtPr>
          <w:rPr>
            <w:rStyle w:val="Style6"/>
          </w:rPr>
          <w:alias w:val="Next steps"/>
          <w:tag w:val="Next steps"/>
          <w:id w:val="538939935"/>
          <w:placeholder>
            <w:docPart w:val="9717102BCA154C3FA2D0733141EE7434"/>
          </w:placeholder>
        </w:sdtPr>
        <w:sdtEndPr>
          <w:rPr>
            <w:rStyle w:val="Style6"/>
          </w:rPr>
        </w:sdtEndPr>
        <w:sdtContent>
          <w:r w:rsidR="009B6F95" w:rsidRPr="009B1AA8">
            <w:rPr>
              <w:rStyle w:val="Style6"/>
            </w:rPr>
            <w:t>Next steps</w:t>
          </w:r>
        </w:sdtContent>
      </w:sdt>
    </w:p>
    <w:p w14:paraId="2946DB82" w14:textId="2998AD3B" w:rsidR="009B6F95" w:rsidRDefault="001027F4" w:rsidP="00721127">
      <w:pPr>
        <w:pStyle w:val="ListParagraph"/>
        <w:numPr>
          <w:ilvl w:val="0"/>
          <w:numId w:val="6"/>
        </w:numPr>
        <w:rPr>
          <w:rStyle w:val="ReportTemplate"/>
        </w:rPr>
      </w:pPr>
      <w:r>
        <w:rPr>
          <w:rStyle w:val="ReportTemplate"/>
        </w:rPr>
        <w:t>Members are invited to explore the future working relationship between Sport England and councils, including on:</w:t>
      </w:r>
    </w:p>
    <w:p w14:paraId="4845C2EF" w14:textId="77777777" w:rsidR="00AE1709" w:rsidRDefault="001027F4" w:rsidP="00AE1709">
      <w:pPr>
        <w:pStyle w:val="ListParagraph"/>
        <w:numPr>
          <w:ilvl w:val="1"/>
          <w:numId w:val="6"/>
        </w:numPr>
        <w:ind w:left="1134" w:hanging="774"/>
        <w:rPr>
          <w:rStyle w:val="ReportTemplate"/>
        </w:rPr>
      </w:pPr>
      <w:r>
        <w:rPr>
          <w:rStyle w:val="ReportTemplate"/>
        </w:rPr>
        <w:t>Place-based investment</w:t>
      </w:r>
    </w:p>
    <w:p w14:paraId="610BEF46" w14:textId="77777777" w:rsidR="00AE1709" w:rsidRDefault="001027F4" w:rsidP="00AE1709">
      <w:pPr>
        <w:pStyle w:val="ListParagraph"/>
        <w:numPr>
          <w:ilvl w:val="1"/>
          <w:numId w:val="6"/>
        </w:numPr>
        <w:ind w:left="1134" w:hanging="774"/>
        <w:rPr>
          <w:rStyle w:val="ReportTemplate"/>
        </w:rPr>
      </w:pPr>
      <w:r>
        <w:rPr>
          <w:rStyle w:val="ReportTemplate"/>
        </w:rPr>
        <w:t>Collaboration on leadership development</w:t>
      </w:r>
    </w:p>
    <w:p w14:paraId="5A2CFA7B" w14:textId="77777777" w:rsidR="00AE1709" w:rsidRDefault="001027F4" w:rsidP="00AE1709">
      <w:pPr>
        <w:pStyle w:val="ListParagraph"/>
        <w:numPr>
          <w:ilvl w:val="1"/>
          <w:numId w:val="6"/>
        </w:numPr>
        <w:ind w:left="1134" w:hanging="774"/>
        <w:rPr>
          <w:rStyle w:val="ReportTemplate"/>
        </w:rPr>
      </w:pPr>
      <w:r>
        <w:rPr>
          <w:rStyle w:val="ReportTemplate"/>
        </w:rPr>
        <w:t>Tackling inequalities</w:t>
      </w:r>
    </w:p>
    <w:p w14:paraId="31C83B88" w14:textId="77777777" w:rsidR="00AE1709" w:rsidRDefault="001027F4" w:rsidP="00AE1709">
      <w:pPr>
        <w:pStyle w:val="ListParagraph"/>
        <w:numPr>
          <w:ilvl w:val="1"/>
          <w:numId w:val="6"/>
        </w:numPr>
        <w:ind w:left="1134" w:hanging="774"/>
        <w:rPr>
          <w:rStyle w:val="ReportTemplate"/>
        </w:rPr>
      </w:pPr>
      <w:r>
        <w:rPr>
          <w:rStyle w:val="ReportTemplate"/>
        </w:rPr>
        <w:t>Strengthening connections with public health and integrated care systems</w:t>
      </w:r>
    </w:p>
    <w:p w14:paraId="492B8AB9" w14:textId="54F40DF4" w:rsidR="0086470E" w:rsidRDefault="0086470E" w:rsidP="00AE1709">
      <w:pPr>
        <w:pStyle w:val="ListParagraph"/>
        <w:numPr>
          <w:ilvl w:val="1"/>
          <w:numId w:val="6"/>
        </w:numPr>
        <w:ind w:left="1134" w:hanging="774"/>
        <w:rPr>
          <w:rStyle w:val="ReportTemplate"/>
        </w:rPr>
      </w:pPr>
      <w:r>
        <w:rPr>
          <w:rStyle w:val="ReportTemplate"/>
        </w:rPr>
        <w:t>Net zero and climate change objectives.</w:t>
      </w:r>
    </w:p>
    <w:p w14:paraId="41DF5B26" w14:textId="77777777" w:rsidR="0086470E" w:rsidRDefault="0086470E" w:rsidP="0086470E">
      <w:pPr>
        <w:pStyle w:val="ListParagraph"/>
        <w:numPr>
          <w:ilvl w:val="0"/>
          <w:numId w:val="0"/>
        </w:numPr>
        <w:ind w:left="792"/>
        <w:rPr>
          <w:rStyle w:val="ReportTemplate"/>
        </w:rPr>
      </w:pPr>
    </w:p>
    <w:p w14:paraId="2B15E933" w14:textId="780F22C0" w:rsidR="00BF7FDF" w:rsidRDefault="00BF7FDF" w:rsidP="0086470E">
      <w:pPr>
        <w:pStyle w:val="ListParagraph"/>
        <w:numPr>
          <w:ilvl w:val="0"/>
          <w:numId w:val="6"/>
        </w:numPr>
        <w:rPr>
          <w:rStyle w:val="ReportTemplate"/>
        </w:rPr>
      </w:pPr>
      <w:r>
        <w:rPr>
          <w:rStyle w:val="ReportTemplate"/>
        </w:rPr>
        <w:t xml:space="preserve">Members may also wish to explore the challenges to delivering on this agenda </w:t>
      </w:r>
      <w:r w:rsidR="00CC3F1A">
        <w:rPr>
          <w:rStyle w:val="ReportTemplate"/>
        </w:rPr>
        <w:t>as a result</w:t>
      </w:r>
      <w:r>
        <w:rPr>
          <w:rStyle w:val="ReportTemplate"/>
        </w:rPr>
        <w:t xml:space="preserve"> Covid-19, including the reduction in footfall </w:t>
      </w:r>
      <w:r w:rsidR="00CC3F1A">
        <w:rPr>
          <w:rStyle w:val="ReportTemplate"/>
        </w:rPr>
        <w:t xml:space="preserve">as a result of the latest measures. </w:t>
      </w:r>
    </w:p>
    <w:p w14:paraId="55043131" w14:textId="77777777" w:rsidR="00BF7FDF" w:rsidRDefault="00BF7FDF" w:rsidP="00BF7FDF">
      <w:pPr>
        <w:pStyle w:val="ListParagraph"/>
        <w:numPr>
          <w:ilvl w:val="0"/>
          <w:numId w:val="0"/>
        </w:numPr>
        <w:ind w:left="360"/>
        <w:rPr>
          <w:rStyle w:val="ReportTemplate"/>
        </w:rPr>
      </w:pPr>
    </w:p>
    <w:p w14:paraId="11205BCB" w14:textId="61238799" w:rsidR="0086470E" w:rsidRDefault="0086470E" w:rsidP="0086470E">
      <w:pPr>
        <w:pStyle w:val="ListParagraph"/>
        <w:numPr>
          <w:ilvl w:val="0"/>
          <w:numId w:val="6"/>
        </w:numPr>
        <w:rPr>
          <w:rStyle w:val="ReportTemplate"/>
        </w:rPr>
      </w:pPr>
      <w:r>
        <w:rPr>
          <w:rStyle w:val="ReportTemplate"/>
        </w:rPr>
        <w:t xml:space="preserve">Officers </w:t>
      </w:r>
      <w:r w:rsidR="001B2D5D">
        <w:rPr>
          <w:rStyle w:val="ReportTemplate"/>
        </w:rPr>
        <w:t xml:space="preserve">will </w:t>
      </w:r>
      <w:r w:rsidR="003160C2">
        <w:rPr>
          <w:rStyle w:val="ReportTemplate"/>
        </w:rPr>
        <w:t xml:space="preserve">continue discussions with Sport England, in line with the steer from members. </w:t>
      </w:r>
    </w:p>
    <w:p w14:paraId="5997CC1D" w14:textId="77777777" w:rsidR="009B6F95" w:rsidRPr="00C803F3" w:rsidRDefault="009B6F95"/>
    <w:sectPr w:rsidR="009B6F95" w:rsidRPr="00C803F3">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7EC2D" w14:textId="77777777" w:rsidR="00866D1D" w:rsidRPr="00C803F3" w:rsidRDefault="00866D1D" w:rsidP="00C803F3">
      <w:r>
        <w:separator/>
      </w:r>
    </w:p>
  </w:endnote>
  <w:endnote w:type="continuationSeparator" w:id="0">
    <w:p w14:paraId="5E6EE668" w14:textId="77777777" w:rsidR="00866D1D" w:rsidRPr="00C803F3" w:rsidRDefault="00866D1D"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EAD8A" w14:textId="77777777" w:rsidR="003D52FE" w:rsidRDefault="003D52FE" w:rsidP="003D52FE">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p w14:paraId="3FE9F23F" w14:textId="77777777" w:rsidR="00986E7B" w:rsidRPr="003D52FE" w:rsidRDefault="00986E7B" w:rsidP="003D52FE">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DFD0" w14:textId="77777777" w:rsidR="00866D1D" w:rsidRPr="00C803F3" w:rsidRDefault="00866D1D" w:rsidP="00C803F3">
      <w:r>
        <w:separator/>
      </w:r>
    </w:p>
  </w:footnote>
  <w:footnote w:type="continuationSeparator" w:id="0">
    <w:p w14:paraId="4E0FF436" w14:textId="77777777" w:rsidR="00866D1D" w:rsidRPr="00C803F3" w:rsidRDefault="00866D1D"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F646"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28673877" w14:textId="77777777" w:rsidTr="000F69FB">
      <w:trPr>
        <w:trHeight w:val="416"/>
      </w:trPr>
      <w:tc>
        <w:tcPr>
          <w:tcW w:w="5812" w:type="dxa"/>
          <w:vMerge w:val="restart"/>
        </w:tcPr>
        <w:p w14:paraId="08CE6F91" w14:textId="77777777" w:rsidR="000F69FB" w:rsidRPr="00C803F3" w:rsidRDefault="000F69FB" w:rsidP="00C803F3">
          <w:r w:rsidRPr="00C803F3">
            <w:rPr>
              <w:noProof/>
              <w:lang w:eastAsia="en-GB"/>
            </w:rPr>
            <w:drawing>
              <wp:inline distT="0" distB="0" distL="0" distR="0" wp14:anchorId="5837A1DA" wp14:editId="5837A1DB">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F6ED5EE9794C44D99077E5442AC5BA6F"/>
          </w:placeholder>
        </w:sdtPr>
        <w:sdtEndPr/>
        <w:sdtContent>
          <w:tc>
            <w:tcPr>
              <w:tcW w:w="4106" w:type="dxa"/>
            </w:tcPr>
            <w:p w14:paraId="176AE421" w14:textId="57BE288F" w:rsidR="000F69FB" w:rsidRPr="00C803F3" w:rsidRDefault="00A65C32" w:rsidP="004D3DC0">
              <w:r>
                <w:rPr>
                  <w:b/>
                  <w:bCs/>
                </w:rPr>
                <w:t>Culture, Tourism and Sport Board</w:t>
              </w:r>
            </w:p>
          </w:tc>
        </w:sdtContent>
      </w:sdt>
    </w:tr>
    <w:tr w:rsidR="000F69FB" w14:paraId="3913DA6F" w14:textId="77777777" w:rsidTr="000F69FB">
      <w:trPr>
        <w:trHeight w:val="406"/>
      </w:trPr>
      <w:tc>
        <w:tcPr>
          <w:tcW w:w="5812" w:type="dxa"/>
          <w:vMerge/>
        </w:tcPr>
        <w:p w14:paraId="61CDCEAD" w14:textId="77777777" w:rsidR="000F69FB" w:rsidRPr="00A627DD" w:rsidRDefault="000F69FB" w:rsidP="00C803F3"/>
      </w:tc>
      <w:tc>
        <w:tcPr>
          <w:tcW w:w="4106" w:type="dxa"/>
        </w:tcPr>
        <w:sdt>
          <w:sdtPr>
            <w:alias w:val="Date"/>
            <w:tag w:val="Date"/>
            <w:id w:val="-488943452"/>
            <w:placeholder>
              <w:docPart w:val="25985A6D59D64CF28738B4A36845000C"/>
            </w:placeholder>
            <w:date w:fullDate="2022-01-19T00:00:00Z">
              <w:dateFormat w:val="dd MMMM yyyy"/>
              <w:lid w:val="en-GB"/>
              <w:storeMappedDataAs w:val="dateTime"/>
              <w:calendar w:val="gregorian"/>
            </w:date>
          </w:sdtPr>
          <w:sdtEndPr/>
          <w:sdtContent>
            <w:p w14:paraId="361A2D32" w14:textId="3F23F92C" w:rsidR="000F69FB" w:rsidRPr="00C803F3" w:rsidRDefault="00A65C32" w:rsidP="00C803F3">
              <w:r>
                <w:t>19 January 2022</w:t>
              </w:r>
            </w:p>
          </w:sdtContent>
        </w:sdt>
      </w:tc>
    </w:tr>
    <w:tr w:rsidR="000F69FB" w:rsidRPr="00C25CA7" w14:paraId="5EE1CF64" w14:textId="77777777" w:rsidTr="000F69FB">
      <w:trPr>
        <w:trHeight w:val="89"/>
      </w:trPr>
      <w:tc>
        <w:tcPr>
          <w:tcW w:w="5812" w:type="dxa"/>
          <w:vMerge/>
        </w:tcPr>
        <w:p w14:paraId="6BB9E253" w14:textId="77777777" w:rsidR="000F69FB" w:rsidRPr="00A627DD" w:rsidRDefault="000F69FB" w:rsidP="00C803F3"/>
      </w:tc>
      <w:tc>
        <w:tcPr>
          <w:tcW w:w="4106" w:type="dxa"/>
        </w:tcPr>
        <w:p w14:paraId="3B9A4005" w14:textId="54352DE8" w:rsidR="000F69FB" w:rsidRPr="00C803F3" w:rsidRDefault="000F69FB" w:rsidP="00C803F3"/>
      </w:tc>
    </w:tr>
  </w:tbl>
  <w:p w14:paraId="23DE523C"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2160" w:hanging="360"/>
      </w:pPr>
      <w:rPr>
        <w:b w:val="0"/>
        <w:i w:val="0"/>
      </w:rPr>
    </w:lvl>
    <w:lvl w:ilvl="1">
      <w:start w:val="1"/>
      <w:numFmt w:val="decimal"/>
      <w:lvlText w:val="%1.%2."/>
      <w:lvlJc w:val="left"/>
      <w:pPr>
        <w:ind w:left="2592" w:hanging="432"/>
      </w:pPr>
      <w:rPr>
        <w:rFonts w:hint="default"/>
      </w:rPr>
    </w:lvl>
    <w:lvl w:ilvl="2">
      <w:start w:val="1"/>
      <w:numFmt w:val="decimal"/>
      <w:lvlText w:val="%1.%2.%3."/>
      <w:lvlJc w:val="left"/>
      <w:pPr>
        <w:ind w:left="3024" w:hanging="504"/>
      </w:pPr>
      <w:rPr>
        <w:rFonts w:hint="default"/>
      </w:rPr>
    </w:lvl>
    <w:lvl w:ilvl="3">
      <w:start w:val="1"/>
      <w:numFmt w:val="decimal"/>
      <w:lvlText w:val="%1.%2.%3.%4."/>
      <w:lvlJc w:val="left"/>
      <w:pPr>
        <w:ind w:left="3528" w:hanging="648"/>
      </w:pPr>
      <w:rPr>
        <w:rFonts w:hint="default"/>
      </w:rPr>
    </w:lvl>
    <w:lvl w:ilvl="4">
      <w:start w:val="1"/>
      <w:numFmt w:val="decimal"/>
      <w:lvlText w:val="%1.%2.%3.%4.%5."/>
      <w:lvlJc w:val="left"/>
      <w:pPr>
        <w:ind w:left="4032" w:hanging="792"/>
      </w:pPr>
      <w:rPr>
        <w:rFonts w:hint="default"/>
      </w:rPr>
    </w:lvl>
    <w:lvl w:ilvl="5">
      <w:start w:val="1"/>
      <w:numFmt w:val="decimal"/>
      <w:lvlText w:val="%1.%2.%3.%4.%5.%6."/>
      <w:lvlJc w:val="left"/>
      <w:pPr>
        <w:ind w:left="4536" w:hanging="936"/>
      </w:pPr>
      <w:rPr>
        <w:rFonts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2" w15:restartNumberingAfterBreak="0">
    <w:nsid w:val="28D47642"/>
    <w:multiLevelType w:val="hybridMultilevel"/>
    <w:tmpl w:val="3806A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AD4CD4"/>
    <w:multiLevelType w:val="multilevel"/>
    <w:tmpl w:val="E794BE4A"/>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2705A28"/>
    <w:multiLevelType w:val="hybridMultilevel"/>
    <w:tmpl w:val="06C63A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1B702D"/>
    <w:multiLevelType w:val="hybridMultilevel"/>
    <w:tmpl w:val="9D24D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6F1E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20D4901"/>
    <w:multiLevelType w:val="multilevel"/>
    <w:tmpl w:val="DBB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C53E8F"/>
    <w:multiLevelType w:val="hybridMultilevel"/>
    <w:tmpl w:val="5BEC0476"/>
    <w:lvl w:ilvl="0" w:tplc="7032C836">
      <w:start w:val="1"/>
      <w:numFmt w:val="bullet"/>
      <w:lvlText w:val=""/>
      <w:lvlJc w:val="left"/>
      <w:pPr>
        <w:ind w:left="720" w:hanging="360"/>
      </w:pPr>
      <w:rPr>
        <w:rFonts w:ascii="Symbol" w:hAnsi="Symbol" w:hint="default"/>
      </w:rPr>
    </w:lvl>
    <w:lvl w:ilvl="1" w:tplc="37588CAA">
      <w:start w:val="1"/>
      <w:numFmt w:val="bullet"/>
      <w:lvlText w:val="o"/>
      <w:lvlJc w:val="left"/>
      <w:pPr>
        <w:ind w:left="1440" w:hanging="360"/>
      </w:pPr>
      <w:rPr>
        <w:rFonts w:ascii="Courier New" w:hAnsi="Courier New" w:hint="default"/>
      </w:rPr>
    </w:lvl>
    <w:lvl w:ilvl="2" w:tplc="0094A1E0">
      <w:start w:val="1"/>
      <w:numFmt w:val="bullet"/>
      <w:lvlText w:val=""/>
      <w:lvlJc w:val="left"/>
      <w:pPr>
        <w:ind w:left="2160" w:hanging="360"/>
      </w:pPr>
      <w:rPr>
        <w:rFonts w:ascii="Wingdings" w:hAnsi="Wingdings" w:hint="default"/>
      </w:rPr>
    </w:lvl>
    <w:lvl w:ilvl="3" w:tplc="8586C5F4">
      <w:start w:val="1"/>
      <w:numFmt w:val="bullet"/>
      <w:lvlText w:val=""/>
      <w:lvlJc w:val="left"/>
      <w:pPr>
        <w:ind w:left="2880" w:hanging="360"/>
      </w:pPr>
      <w:rPr>
        <w:rFonts w:ascii="Symbol" w:hAnsi="Symbol" w:hint="default"/>
      </w:rPr>
    </w:lvl>
    <w:lvl w:ilvl="4" w:tplc="97AC07B0">
      <w:start w:val="1"/>
      <w:numFmt w:val="bullet"/>
      <w:lvlText w:val="o"/>
      <w:lvlJc w:val="left"/>
      <w:pPr>
        <w:ind w:left="3600" w:hanging="360"/>
      </w:pPr>
      <w:rPr>
        <w:rFonts w:ascii="Courier New" w:hAnsi="Courier New" w:hint="default"/>
      </w:rPr>
    </w:lvl>
    <w:lvl w:ilvl="5" w:tplc="313C2126">
      <w:start w:val="1"/>
      <w:numFmt w:val="bullet"/>
      <w:lvlText w:val=""/>
      <w:lvlJc w:val="left"/>
      <w:pPr>
        <w:ind w:left="4320" w:hanging="360"/>
      </w:pPr>
      <w:rPr>
        <w:rFonts w:ascii="Wingdings" w:hAnsi="Wingdings" w:hint="default"/>
      </w:rPr>
    </w:lvl>
    <w:lvl w:ilvl="6" w:tplc="F056AEC2">
      <w:start w:val="1"/>
      <w:numFmt w:val="bullet"/>
      <w:lvlText w:val=""/>
      <w:lvlJc w:val="left"/>
      <w:pPr>
        <w:ind w:left="5040" w:hanging="360"/>
      </w:pPr>
      <w:rPr>
        <w:rFonts w:ascii="Symbol" w:hAnsi="Symbol" w:hint="default"/>
      </w:rPr>
    </w:lvl>
    <w:lvl w:ilvl="7" w:tplc="DAA8E384">
      <w:start w:val="1"/>
      <w:numFmt w:val="bullet"/>
      <w:lvlText w:val="o"/>
      <w:lvlJc w:val="left"/>
      <w:pPr>
        <w:ind w:left="5760" w:hanging="360"/>
      </w:pPr>
      <w:rPr>
        <w:rFonts w:ascii="Courier New" w:hAnsi="Courier New" w:hint="default"/>
      </w:rPr>
    </w:lvl>
    <w:lvl w:ilvl="8" w:tplc="FCBC7694">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2"/>
  </w:num>
  <w:num w:numId="5">
    <w:abstractNumId w:val="5"/>
  </w:num>
  <w:num w:numId="6">
    <w:abstractNumId w:val="3"/>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E7B"/>
    <w:rsid w:val="00016097"/>
    <w:rsid w:val="00093429"/>
    <w:rsid w:val="000B0F80"/>
    <w:rsid w:val="000E6DBA"/>
    <w:rsid w:val="000F69FB"/>
    <w:rsid w:val="001027F4"/>
    <w:rsid w:val="0017550A"/>
    <w:rsid w:val="00193CBA"/>
    <w:rsid w:val="001A7D99"/>
    <w:rsid w:val="001B11C2"/>
    <w:rsid w:val="001B2D5D"/>
    <w:rsid w:val="001B36CE"/>
    <w:rsid w:val="00241456"/>
    <w:rsid w:val="002539E9"/>
    <w:rsid w:val="002879D8"/>
    <w:rsid w:val="002B2F73"/>
    <w:rsid w:val="002C2F95"/>
    <w:rsid w:val="002D6B79"/>
    <w:rsid w:val="002D7A0C"/>
    <w:rsid w:val="00301A51"/>
    <w:rsid w:val="003160C2"/>
    <w:rsid w:val="0032573A"/>
    <w:rsid w:val="0033358D"/>
    <w:rsid w:val="00367072"/>
    <w:rsid w:val="00372F44"/>
    <w:rsid w:val="00373748"/>
    <w:rsid w:val="003761A2"/>
    <w:rsid w:val="003A5EEA"/>
    <w:rsid w:val="003D52FE"/>
    <w:rsid w:val="00407A6B"/>
    <w:rsid w:val="00427B83"/>
    <w:rsid w:val="00466959"/>
    <w:rsid w:val="004B106F"/>
    <w:rsid w:val="004D3DC0"/>
    <w:rsid w:val="00511C13"/>
    <w:rsid w:val="00527545"/>
    <w:rsid w:val="0053711D"/>
    <w:rsid w:val="00545A35"/>
    <w:rsid w:val="005A6029"/>
    <w:rsid w:val="005A6617"/>
    <w:rsid w:val="005B7007"/>
    <w:rsid w:val="005E59E7"/>
    <w:rsid w:val="0063673A"/>
    <w:rsid w:val="00686CBF"/>
    <w:rsid w:val="00695DC6"/>
    <w:rsid w:val="006A4689"/>
    <w:rsid w:val="006C60E2"/>
    <w:rsid w:val="00712C86"/>
    <w:rsid w:val="0071406E"/>
    <w:rsid w:val="00721127"/>
    <w:rsid w:val="00736E1C"/>
    <w:rsid w:val="007622BA"/>
    <w:rsid w:val="00774EAA"/>
    <w:rsid w:val="007774CD"/>
    <w:rsid w:val="00795408"/>
    <w:rsid w:val="00795C95"/>
    <w:rsid w:val="007A263A"/>
    <w:rsid w:val="007B1B75"/>
    <w:rsid w:val="007B3814"/>
    <w:rsid w:val="007E67A9"/>
    <w:rsid w:val="007F4ACE"/>
    <w:rsid w:val="007F6BCF"/>
    <w:rsid w:val="0080462D"/>
    <w:rsid w:val="0080661C"/>
    <w:rsid w:val="00837760"/>
    <w:rsid w:val="00851C38"/>
    <w:rsid w:val="0086470E"/>
    <w:rsid w:val="00866D1D"/>
    <w:rsid w:val="00874227"/>
    <w:rsid w:val="008914F7"/>
    <w:rsid w:val="00891AE9"/>
    <w:rsid w:val="008C053F"/>
    <w:rsid w:val="00932C77"/>
    <w:rsid w:val="00943A83"/>
    <w:rsid w:val="00970982"/>
    <w:rsid w:val="00986E7B"/>
    <w:rsid w:val="009B1AA8"/>
    <w:rsid w:val="009B6F95"/>
    <w:rsid w:val="009E083C"/>
    <w:rsid w:val="00A2539B"/>
    <w:rsid w:val="00A5716F"/>
    <w:rsid w:val="00A65C32"/>
    <w:rsid w:val="00A70507"/>
    <w:rsid w:val="00A725D3"/>
    <w:rsid w:val="00A72773"/>
    <w:rsid w:val="00AC5686"/>
    <w:rsid w:val="00AD72B1"/>
    <w:rsid w:val="00AE0603"/>
    <w:rsid w:val="00AE1709"/>
    <w:rsid w:val="00B142B8"/>
    <w:rsid w:val="00B24CAF"/>
    <w:rsid w:val="00B400C5"/>
    <w:rsid w:val="00B45616"/>
    <w:rsid w:val="00B66496"/>
    <w:rsid w:val="00B84F31"/>
    <w:rsid w:val="00B95932"/>
    <w:rsid w:val="00BB4785"/>
    <w:rsid w:val="00BD09CA"/>
    <w:rsid w:val="00BD1A6E"/>
    <w:rsid w:val="00BD1FF3"/>
    <w:rsid w:val="00BF7FDF"/>
    <w:rsid w:val="00C24E9A"/>
    <w:rsid w:val="00C44CAC"/>
    <w:rsid w:val="00C51AF5"/>
    <w:rsid w:val="00C662BC"/>
    <w:rsid w:val="00C803F3"/>
    <w:rsid w:val="00C82EC2"/>
    <w:rsid w:val="00CC3F1A"/>
    <w:rsid w:val="00CD7726"/>
    <w:rsid w:val="00D30546"/>
    <w:rsid w:val="00D352B7"/>
    <w:rsid w:val="00D45B4D"/>
    <w:rsid w:val="00D607EB"/>
    <w:rsid w:val="00DA7394"/>
    <w:rsid w:val="00E71AA8"/>
    <w:rsid w:val="00EB49A7"/>
    <w:rsid w:val="00EB7452"/>
    <w:rsid w:val="00ED41E2"/>
    <w:rsid w:val="00ED54FF"/>
    <w:rsid w:val="00F50DD0"/>
    <w:rsid w:val="00F627E6"/>
    <w:rsid w:val="00FB360F"/>
    <w:rsid w:val="00FD0177"/>
    <w:rsid w:val="00FE4D6F"/>
    <w:rsid w:val="01DAEB15"/>
    <w:rsid w:val="03D39BC4"/>
    <w:rsid w:val="0DAB87A6"/>
    <w:rsid w:val="0F1244E2"/>
    <w:rsid w:val="0FC096B2"/>
    <w:rsid w:val="1542B718"/>
    <w:rsid w:val="21E14D6D"/>
    <w:rsid w:val="2626FE5B"/>
    <w:rsid w:val="33F8D52B"/>
    <w:rsid w:val="4343EFE1"/>
    <w:rsid w:val="523E7E78"/>
    <w:rsid w:val="5840B0EA"/>
    <w:rsid w:val="663132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99AF41"/>
  <w15:docId w15:val="{CCBE0FAE-170C-46FB-AB1F-9DEC355C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2"/>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D52F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52FE"/>
    <w:rPr>
      <w:rFonts w:ascii="Lucida Grande" w:eastAsiaTheme="minorHAnsi" w:hAnsi="Lucida Grande" w:cs="Lucida Grande"/>
      <w:sz w:val="18"/>
      <w:szCs w:val="18"/>
      <w:lang w:eastAsia="en-US"/>
    </w:rPr>
  </w:style>
  <w:style w:type="character" w:customStyle="1" w:styleId="normaltextrun">
    <w:name w:val="normaltextrun"/>
    <w:basedOn w:val="DefaultParagraphFont"/>
    <w:rsid w:val="00AD72B1"/>
  </w:style>
  <w:style w:type="character" w:customStyle="1" w:styleId="tabchar">
    <w:name w:val="tabchar"/>
    <w:basedOn w:val="DefaultParagraphFont"/>
    <w:rsid w:val="00AD72B1"/>
  </w:style>
  <w:style w:type="character" w:customStyle="1" w:styleId="eop">
    <w:name w:val="eop"/>
    <w:basedOn w:val="DefaultParagraphFont"/>
    <w:rsid w:val="00AD72B1"/>
  </w:style>
  <w:style w:type="character" w:styleId="Hyperlink">
    <w:name w:val="Hyperlink"/>
    <w:basedOn w:val="DefaultParagraphFont"/>
    <w:uiPriority w:val="99"/>
    <w:unhideWhenUsed/>
    <w:rsid w:val="00A5716F"/>
    <w:rPr>
      <w:color w:val="0563C1" w:themeColor="hyperlink"/>
      <w:u w:val="single"/>
    </w:rPr>
  </w:style>
  <w:style w:type="character" w:styleId="UnresolvedMention">
    <w:name w:val="Unresolved Mention"/>
    <w:basedOn w:val="DefaultParagraphFont"/>
    <w:uiPriority w:val="99"/>
    <w:semiHidden/>
    <w:unhideWhenUsed/>
    <w:rsid w:val="00A5716F"/>
    <w:rPr>
      <w:color w:val="605E5C"/>
      <w:shd w:val="clear" w:color="auto" w:fill="E1DFDD"/>
    </w:rPr>
  </w:style>
  <w:style w:type="paragraph" w:styleId="NormalWeb">
    <w:name w:val="Normal (Web)"/>
    <w:basedOn w:val="Normal"/>
    <w:uiPriority w:val="99"/>
    <w:semiHidden/>
    <w:unhideWhenUsed/>
    <w:rsid w:val="00FB360F"/>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3711">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portengland.org/why-were-here/uniting-movement/implementation-plan-year-1-2021-22" TargetMode="External"/><Relationship Id="rId18" Type="http://schemas.openxmlformats.org/officeDocument/2006/relationships/hyperlink" Target="https://www.sport.wales/sport-wales-strateg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ocal.gov.uk/about/news/lga-responds-sport-englands-uniting-movement-strategy" TargetMode="External"/><Relationship Id="rId17" Type="http://schemas.openxmlformats.org/officeDocument/2006/relationships/hyperlink" Target="https://www.local.gov.uk/about/news/lga-responds-sport-englands-new-implementation-plan-2022-25" TargetMode="External"/><Relationship Id="rId2" Type="http://schemas.openxmlformats.org/officeDocument/2006/relationships/customXml" Target="../customXml/item2.xml"/><Relationship Id="rId16" Type="http://schemas.openxmlformats.org/officeDocument/2006/relationships/hyperlink" Target="https://sportengland-production-files.s3.eu-west-2.amazonaws.com/s3fs-public/2021-12/Implementing%20Uniting%20The%20Movement%20Years%202-4%202022-25_1.pdf?VersionId=Lx.DwY.JWxokQoRCFa2cLfVqa1QVvLs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portengland.org/why-were-here/uniting-the-movement" TargetMode="External"/><Relationship Id="rId5" Type="http://schemas.openxmlformats.org/officeDocument/2006/relationships/numbering" Target="numbering.xml"/><Relationship Id="rId15" Type="http://schemas.openxmlformats.org/officeDocument/2006/relationships/hyperlink" Target="https://www.sportengland.org/why-were-here/uniting-movement/implementation-plan-years-2-4-2022-25"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about/news/lga-responds-sport-englands-year-1-implementation-plan-their-uniting-movement-strategy"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ED5EE9794C44D99077E5442AC5BA6F"/>
        <w:category>
          <w:name w:val="General"/>
          <w:gallery w:val="placeholder"/>
        </w:category>
        <w:types>
          <w:type w:val="bbPlcHdr"/>
        </w:types>
        <w:behaviors>
          <w:behavior w:val="content"/>
        </w:behaviors>
        <w:guid w:val="{71DA8CEF-EE34-42EF-8B7A-84E5E455834E}"/>
      </w:docPartPr>
      <w:docPartBody>
        <w:p w:rsidR="00EE4C24" w:rsidRDefault="007F6BCF">
          <w:pPr>
            <w:pStyle w:val="F6ED5EE9794C44D99077E5442AC5BA6F"/>
          </w:pPr>
          <w:r w:rsidRPr="00FB1144">
            <w:rPr>
              <w:rStyle w:val="PlaceholderText"/>
            </w:rPr>
            <w:t>Click here to enter text.</w:t>
          </w:r>
        </w:p>
      </w:docPartBody>
    </w:docPart>
    <w:docPart>
      <w:docPartPr>
        <w:name w:val="25985A6D59D64CF28738B4A36845000C"/>
        <w:category>
          <w:name w:val="General"/>
          <w:gallery w:val="placeholder"/>
        </w:category>
        <w:types>
          <w:type w:val="bbPlcHdr"/>
        </w:types>
        <w:behaviors>
          <w:behavior w:val="content"/>
        </w:behaviors>
        <w:guid w:val="{FF631F69-CEAE-4548-B188-2769672C6804}"/>
      </w:docPartPr>
      <w:docPartBody>
        <w:p w:rsidR="00EE4C24" w:rsidRDefault="007F6BCF">
          <w:pPr>
            <w:pStyle w:val="25985A6D59D64CF28738B4A36845000C"/>
          </w:pPr>
          <w:r w:rsidRPr="00FB1144">
            <w:rPr>
              <w:rStyle w:val="PlaceholderText"/>
            </w:rPr>
            <w:t>Click here to enter text.</w:t>
          </w:r>
        </w:p>
      </w:docPartBody>
    </w:docPart>
    <w:docPart>
      <w:docPartPr>
        <w:name w:val="9B19460B18794BF7BE00F5022A427002"/>
        <w:category>
          <w:name w:val="General"/>
          <w:gallery w:val="placeholder"/>
        </w:category>
        <w:types>
          <w:type w:val="bbPlcHdr"/>
        </w:types>
        <w:behaviors>
          <w:behavior w:val="content"/>
        </w:behaviors>
        <w:guid w:val="{EA515733-9257-434D-BAAC-85969B3FCF5B}"/>
      </w:docPartPr>
      <w:docPartBody>
        <w:p w:rsidR="00EE4C24" w:rsidRDefault="007F6BCF">
          <w:pPr>
            <w:pStyle w:val="9B19460B18794BF7BE00F5022A427002"/>
          </w:pPr>
          <w:r w:rsidRPr="00002B3A">
            <w:rPr>
              <w:rStyle w:val="PlaceholderText"/>
            </w:rPr>
            <w:t>Choose an item.</w:t>
          </w:r>
        </w:p>
      </w:docPartBody>
    </w:docPart>
    <w:docPart>
      <w:docPartPr>
        <w:name w:val="9CE195BF906F4203A14EA5ECF7C4FBC9"/>
        <w:category>
          <w:name w:val="General"/>
          <w:gallery w:val="placeholder"/>
        </w:category>
        <w:types>
          <w:type w:val="bbPlcHdr"/>
        </w:types>
        <w:behaviors>
          <w:behavior w:val="content"/>
        </w:behaviors>
        <w:guid w:val="{6F99EE69-A842-449B-AE48-D999D4651416}"/>
      </w:docPartPr>
      <w:docPartBody>
        <w:p w:rsidR="00EE4C24" w:rsidRDefault="007F6BCF">
          <w:pPr>
            <w:pStyle w:val="9CE195BF906F4203A14EA5ECF7C4FBC9"/>
          </w:pPr>
          <w:r w:rsidRPr="00FB1144">
            <w:rPr>
              <w:rStyle w:val="PlaceholderText"/>
            </w:rPr>
            <w:t>Click here to enter text.</w:t>
          </w:r>
        </w:p>
      </w:docPartBody>
    </w:docPart>
    <w:docPart>
      <w:docPartPr>
        <w:name w:val="753ED582FDBB427C8DF699AECECB4C28"/>
        <w:category>
          <w:name w:val="General"/>
          <w:gallery w:val="placeholder"/>
        </w:category>
        <w:types>
          <w:type w:val="bbPlcHdr"/>
        </w:types>
        <w:behaviors>
          <w:behavior w:val="content"/>
        </w:behaviors>
        <w:guid w:val="{13FFA560-D011-4E9F-971C-7B08259FA3AF}"/>
      </w:docPartPr>
      <w:docPartBody>
        <w:p w:rsidR="00EE4C24" w:rsidRDefault="007F6BCF">
          <w:pPr>
            <w:pStyle w:val="753ED582FDBB427C8DF699AECECB4C28"/>
          </w:pPr>
          <w:r w:rsidRPr="00FB1144">
            <w:rPr>
              <w:rStyle w:val="PlaceholderText"/>
            </w:rPr>
            <w:t>Click here to enter text.</w:t>
          </w:r>
        </w:p>
      </w:docPartBody>
    </w:docPart>
    <w:docPart>
      <w:docPartPr>
        <w:name w:val="7B721C714DE643ACA8BC33E534EB7AAD"/>
        <w:category>
          <w:name w:val="General"/>
          <w:gallery w:val="placeholder"/>
        </w:category>
        <w:types>
          <w:type w:val="bbPlcHdr"/>
        </w:types>
        <w:behaviors>
          <w:behavior w:val="content"/>
        </w:behaviors>
        <w:guid w:val="{7CE9A239-49FD-4CCD-9BE2-514E2114240E}"/>
      </w:docPartPr>
      <w:docPartBody>
        <w:p w:rsidR="00EE4C24" w:rsidRDefault="007F6BCF">
          <w:pPr>
            <w:pStyle w:val="7B721C714DE643ACA8BC33E534EB7AAD"/>
          </w:pPr>
          <w:r w:rsidRPr="00FB1144">
            <w:rPr>
              <w:rStyle w:val="PlaceholderText"/>
            </w:rPr>
            <w:t>Click here to enter text.</w:t>
          </w:r>
        </w:p>
      </w:docPartBody>
    </w:docPart>
    <w:docPart>
      <w:docPartPr>
        <w:name w:val="9B7CCD7FBDA6476E899B9B772D180591"/>
        <w:category>
          <w:name w:val="General"/>
          <w:gallery w:val="placeholder"/>
        </w:category>
        <w:types>
          <w:type w:val="bbPlcHdr"/>
        </w:types>
        <w:behaviors>
          <w:behavior w:val="content"/>
        </w:behaviors>
        <w:guid w:val="{C9855458-AE84-444F-B839-84204F2446F0}"/>
      </w:docPartPr>
      <w:docPartBody>
        <w:p w:rsidR="00EE4C24" w:rsidRDefault="007F6BCF">
          <w:pPr>
            <w:pStyle w:val="9B7CCD7FBDA6476E899B9B772D180591"/>
          </w:pPr>
          <w:r w:rsidRPr="00FB1144">
            <w:rPr>
              <w:rStyle w:val="PlaceholderText"/>
            </w:rPr>
            <w:t>Click here to enter text.</w:t>
          </w:r>
        </w:p>
      </w:docPartBody>
    </w:docPart>
    <w:docPart>
      <w:docPartPr>
        <w:name w:val="9717102BCA154C3FA2D0733141EE7434"/>
        <w:category>
          <w:name w:val="General"/>
          <w:gallery w:val="placeholder"/>
        </w:category>
        <w:types>
          <w:type w:val="bbPlcHdr"/>
        </w:types>
        <w:behaviors>
          <w:behavior w:val="content"/>
        </w:behaviors>
        <w:guid w:val="{BE36A85D-CE83-4E1C-B455-1F5263153C03}"/>
      </w:docPartPr>
      <w:docPartBody>
        <w:p w:rsidR="00EE4C24" w:rsidRDefault="007F6BCF">
          <w:pPr>
            <w:pStyle w:val="9717102BCA154C3FA2D0733141EE7434"/>
          </w:pPr>
          <w:r w:rsidRPr="00FB1144">
            <w:rPr>
              <w:rStyle w:val="PlaceholderText"/>
            </w:rPr>
            <w:t>Click here to enter text.</w:t>
          </w:r>
        </w:p>
      </w:docPartBody>
    </w:docPart>
    <w:docPart>
      <w:docPartPr>
        <w:name w:val="8504B72A42F54F7492B31CE748B7B20D"/>
        <w:category>
          <w:name w:val="General"/>
          <w:gallery w:val="placeholder"/>
        </w:category>
        <w:types>
          <w:type w:val="bbPlcHdr"/>
        </w:types>
        <w:behaviors>
          <w:behavior w:val="content"/>
        </w:behaviors>
        <w:guid w:val="{3D0985ED-D831-4F4E-8ABC-64F4FD87092C}"/>
      </w:docPartPr>
      <w:docPartBody>
        <w:p w:rsidR="00EE4C24" w:rsidRDefault="007F6BCF">
          <w:pPr>
            <w:pStyle w:val="8504B72A42F54F7492B31CE748B7B20D"/>
          </w:pPr>
          <w:r w:rsidRPr="00FB1144">
            <w:rPr>
              <w:rStyle w:val="PlaceholderText"/>
            </w:rPr>
            <w:t>Click here to enter text.</w:t>
          </w:r>
        </w:p>
      </w:docPartBody>
    </w:docPart>
    <w:docPart>
      <w:docPartPr>
        <w:name w:val="4C499AE49C384886852D41D8A26DD107"/>
        <w:category>
          <w:name w:val="General"/>
          <w:gallery w:val="placeholder"/>
        </w:category>
        <w:types>
          <w:type w:val="bbPlcHdr"/>
        </w:types>
        <w:behaviors>
          <w:behavior w:val="content"/>
        </w:behaviors>
        <w:guid w:val="{5E94634F-7042-4FFC-B1F1-12D7A8803A82}"/>
      </w:docPartPr>
      <w:docPartBody>
        <w:p w:rsidR="00EE4C24" w:rsidRDefault="007F6BCF">
          <w:pPr>
            <w:pStyle w:val="4C499AE49C384886852D41D8A26DD107"/>
          </w:pPr>
          <w:r w:rsidRPr="00FB1144">
            <w:rPr>
              <w:rStyle w:val="PlaceholderText"/>
            </w:rPr>
            <w:t>Click here to enter text.</w:t>
          </w:r>
        </w:p>
      </w:docPartBody>
    </w:docPart>
    <w:docPart>
      <w:docPartPr>
        <w:name w:val="1DE52FF1EF814D34AB11C5ED6764F8AE"/>
        <w:category>
          <w:name w:val="General"/>
          <w:gallery w:val="placeholder"/>
        </w:category>
        <w:types>
          <w:type w:val="bbPlcHdr"/>
        </w:types>
        <w:behaviors>
          <w:behavior w:val="content"/>
        </w:behaviors>
        <w:guid w:val="{522925CD-39B6-4C73-8D4F-D4EA716C9279}"/>
      </w:docPartPr>
      <w:docPartBody>
        <w:p w:rsidR="00EE4C24" w:rsidRDefault="007F6BCF" w:rsidP="007F6BCF">
          <w:pPr>
            <w:pStyle w:val="1DE52FF1EF814D34AB11C5ED6764F8AE"/>
          </w:pPr>
          <w:r w:rsidRPr="00FB1144">
            <w:rPr>
              <w:rStyle w:val="PlaceholderText"/>
            </w:rPr>
            <w:t>Click here to enter text.</w:t>
          </w:r>
        </w:p>
      </w:docPartBody>
    </w:docPart>
    <w:docPart>
      <w:docPartPr>
        <w:name w:val="EBABFA138A834D74A56C043E1969FEFE"/>
        <w:category>
          <w:name w:val="General"/>
          <w:gallery w:val="placeholder"/>
        </w:category>
        <w:types>
          <w:type w:val="bbPlcHdr"/>
        </w:types>
        <w:behaviors>
          <w:behavior w:val="content"/>
        </w:behaviors>
        <w:guid w:val="{045A1F58-08EF-4F8C-B031-7AC380BEEAA0}"/>
      </w:docPartPr>
      <w:docPartBody>
        <w:p w:rsidR="00EE4C24" w:rsidRDefault="007F6BCF" w:rsidP="007F6BCF">
          <w:pPr>
            <w:pStyle w:val="EBABFA138A834D74A56C043E1969FEFE"/>
          </w:pPr>
          <w:r w:rsidRPr="00FB1144">
            <w:rPr>
              <w:rStyle w:val="PlaceholderText"/>
            </w:rPr>
            <w:t>Click here to enter text.</w:t>
          </w:r>
        </w:p>
      </w:docPartBody>
    </w:docPart>
    <w:docPart>
      <w:docPartPr>
        <w:name w:val="26B975D49C4F4E73B7B8B5EE0B27E00A"/>
        <w:category>
          <w:name w:val="General"/>
          <w:gallery w:val="placeholder"/>
        </w:category>
        <w:types>
          <w:type w:val="bbPlcHdr"/>
        </w:types>
        <w:behaviors>
          <w:behavior w:val="content"/>
        </w:behaviors>
        <w:guid w:val="{BBBD0395-FA5A-4258-AC34-F3E1EDB3EAB5}"/>
      </w:docPartPr>
      <w:docPartBody>
        <w:p w:rsidR="00EE4C24" w:rsidRDefault="007F6BCF" w:rsidP="007F6BCF">
          <w:pPr>
            <w:pStyle w:val="26B975D49C4F4E73B7B8B5EE0B27E00A"/>
          </w:pPr>
          <w:r w:rsidRPr="00FB1144">
            <w:rPr>
              <w:rStyle w:val="PlaceholderText"/>
            </w:rPr>
            <w:t>Click here to enter text.</w:t>
          </w:r>
        </w:p>
      </w:docPartBody>
    </w:docPart>
    <w:docPart>
      <w:docPartPr>
        <w:name w:val="9173245461C2481C948E4ABCB7BC7934"/>
        <w:category>
          <w:name w:val="General"/>
          <w:gallery w:val="placeholder"/>
        </w:category>
        <w:types>
          <w:type w:val="bbPlcHdr"/>
        </w:types>
        <w:behaviors>
          <w:behavior w:val="content"/>
        </w:behaviors>
        <w:guid w:val="{83A0E6A8-DB4F-449B-9874-7400BB6B7935}"/>
      </w:docPartPr>
      <w:docPartBody>
        <w:p w:rsidR="00EE4C24" w:rsidRDefault="007F6BCF" w:rsidP="007F6BCF">
          <w:pPr>
            <w:pStyle w:val="9173245461C2481C948E4ABCB7BC7934"/>
          </w:pPr>
          <w:r w:rsidRPr="00FB1144">
            <w:rPr>
              <w:rStyle w:val="PlaceholderText"/>
            </w:rPr>
            <w:t>Click here to enter text.</w:t>
          </w:r>
        </w:p>
      </w:docPartBody>
    </w:docPart>
    <w:docPart>
      <w:docPartPr>
        <w:name w:val="450FD112B71A4969BC2DE4B6F299FCAD"/>
        <w:category>
          <w:name w:val="General"/>
          <w:gallery w:val="placeholder"/>
        </w:category>
        <w:types>
          <w:type w:val="bbPlcHdr"/>
        </w:types>
        <w:behaviors>
          <w:behavior w:val="content"/>
        </w:behaviors>
        <w:guid w:val="{8F81306D-8EF4-4ED1-8F32-84B7EEC158F5}"/>
      </w:docPartPr>
      <w:docPartBody>
        <w:p w:rsidR="00EE4C24" w:rsidRDefault="007F6BCF" w:rsidP="007F6BCF">
          <w:pPr>
            <w:pStyle w:val="450FD112B71A4969BC2DE4B6F299FCAD"/>
          </w:pPr>
          <w:r w:rsidRPr="00FB1144">
            <w:rPr>
              <w:rStyle w:val="PlaceholderText"/>
            </w:rPr>
            <w:t>Click here to enter text.</w:t>
          </w:r>
        </w:p>
      </w:docPartBody>
    </w:docPart>
    <w:docPart>
      <w:docPartPr>
        <w:name w:val="13CD9ACB4E2A41AFB9C0D1089B99C4D9"/>
        <w:category>
          <w:name w:val="General"/>
          <w:gallery w:val="placeholder"/>
        </w:category>
        <w:types>
          <w:type w:val="bbPlcHdr"/>
        </w:types>
        <w:behaviors>
          <w:behavior w:val="content"/>
        </w:behaviors>
        <w:guid w:val="{59730EEC-882F-4EE3-B022-880BFE31A5EB}"/>
      </w:docPartPr>
      <w:docPartBody>
        <w:p w:rsidR="00EE4C24" w:rsidRDefault="007F6BCF" w:rsidP="007F6BCF">
          <w:pPr>
            <w:pStyle w:val="13CD9ACB4E2A41AFB9C0D1089B99C4D9"/>
          </w:pPr>
          <w:r w:rsidRPr="00FB1144">
            <w:rPr>
              <w:rStyle w:val="PlaceholderText"/>
            </w:rPr>
            <w:t>Click here to enter text.</w:t>
          </w:r>
        </w:p>
      </w:docPartBody>
    </w:docPart>
    <w:docPart>
      <w:docPartPr>
        <w:name w:val="0F8E6FE7EBA4496FB25830E05CF5E864"/>
        <w:category>
          <w:name w:val="General"/>
          <w:gallery w:val="placeholder"/>
        </w:category>
        <w:types>
          <w:type w:val="bbPlcHdr"/>
        </w:types>
        <w:behaviors>
          <w:behavior w:val="content"/>
        </w:behaviors>
        <w:guid w:val="{61051D5F-4D9F-46C5-8672-52D2A272ADAB}"/>
      </w:docPartPr>
      <w:docPartBody>
        <w:p w:rsidR="00EE4C24" w:rsidRDefault="007F6BCF" w:rsidP="007F6BCF">
          <w:pPr>
            <w:pStyle w:val="0F8E6FE7EBA4496FB25830E05CF5E864"/>
          </w:pPr>
          <w:r w:rsidRPr="00FB1144">
            <w:rPr>
              <w:rStyle w:val="PlaceholderText"/>
            </w:rPr>
            <w:t>Click here to enter text.</w:t>
          </w:r>
        </w:p>
      </w:docPartBody>
    </w:docPart>
    <w:docPart>
      <w:docPartPr>
        <w:name w:val="2665E68FCD284F2DA6334CF88833D3B1"/>
        <w:category>
          <w:name w:val="General"/>
          <w:gallery w:val="placeholder"/>
        </w:category>
        <w:types>
          <w:type w:val="bbPlcHdr"/>
        </w:types>
        <w:behaviors>
          <w:behavior w:val="content"/>
        </w:behaviors>
        <w:guid w:val="{90F64341-A497-47CB-8332-04F3CD9CAE5D}"/>
      </w:docPartPr>
      <w:docPartBody>
        <w:p w:rsidR="00EE4C24" w:rsidRDefault="007F6BCF" w:rsidP="007F6BCF">
          <w:pPr>
            <w:pStyle w:val="2665E68FCD284F2DA6334CF88833D3B1"/>
          </w:pPr>
          <w:r w:rsidRPr="00FB1144">
            <w:rPr>
              <w:rStyle w:val="PlaceholderText"/>
            </w:rPr>
            <w:t>Click here to enter text.</w:t>
          </w:r>
        </w:p>
      </w:docPartBody>
    </w:docPart>
    <w:docPart>
      <w:docPartPr>
        <w:name w:val="45705E9C3E484079B223914E72205B81"/>
        <w:category>
          <w:name w:val="General"/>
          <w:gallery w:val="placeholder"/>
        </w:category>
        <w:types>
          <w:type w:val="bbPlcHdr"/>
        </w:types>
        <w:behaviors>
          <w:behavior w:val="content"/>
        </w:behaviors>
        <w:guid w:val="{4064491C-D722-4499-A6E4-92259164BDC4}"/>
      </w:docPartPr>
      <w:docPartBody>
        <w:p w:rsidR="00EE4C24" w:rsidRDefault="007F6BCF" w:rsidP="007F6BCF">
          <w:pPr>
            <w:pStyle w:val="45705E9C3E484079B223914E72205B81"/>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BCF"/>
    <w:rsid w:val="001265C3"/>
    <w:rsid w:val="001948D7"/>
    <w:rsid w:val="004C3FEC"/>
    <w:rsid w:val="004D2D72"/>
    <w:rsid w:val="007F6BCF"/>
    <w:rsid w:val="00BB1BD8"/>
    <w:rsid w:val="00EE4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48D7"/>
    <w:rPr>
      <w:color w:val="808080"/>
    </w:rPr>
  </w:style>
  <w:style w:type="paragraph" w:customStyle="1" w:styleId="F6ED5EE9794C44D99077E5442AC5BA6F">
    <w:name w:val="F6ED5EE9794C44D99077E5442AC5BA6F"/>
  </w:style>
  <w:style w:type="paragraph" w:customStyle="1" w:styleId="25985A6D59D64CF28738B4A36845000C">
    <w:name w:val="25985A6D59D64CF28738B4A36845000C"/>
  </w:style>
  <w:style w:type="paragraph" w:customStyle="1" w:styleId="9B19460B18794BF7BE00F5022A427002">
    <w:name w:val="9B19460B18794BF7BE00F5022A427002"/>
  </w:style>
  <w:style w:type="paragraph" w:customStyle="1" w:styleId="9CE195BF906F4203A14EA5ECF7C4FBC9">
    <w:name w:val="9CE195BF906F4203A14EA5ECF7C4FBC9"/>
  </w:style>
  <w:style w:type="paragraph" w:customStyle="1" w:styleId="753ED582FDBB427C8DF699AECECB4C28">
    <w:name w:val="753ED582FDBB427C8DF699AECECB4C28"/>
  </w:style>
  <w:style w:type="paragraph" w:customStyle="1" w:styleId="7B721C714DE643ACA8BC33E534EB7AAD">
    <w:name w:val="7B721C714DE643ACA8BC33E534EB7AAD"/>
  </w:style>
  <w:style w:type="paragraph" w:customStyle="1" w:styleId="9B7CCD7FBDA6476E899B9B772D180591">
    <w:name w:val="9B7CCD7FBDA6476E899B9B772D180591"/>
  </w:style>
  <w:style w:type="paragraph" w:customStyle="1" w:styleId="9717102BCA154C3FA2D0733141EE7434">
    <w:name w:val="9717102BCA154C3FA2D0733141EE7434"/>
  </w:style>
  <w:style w:type="paragraph" w:customStyle="1" w:styleId="8504B72A42F54F7492B31CE748B7B20D">
    <w:name w:val="8504B72A42F54F7492B31CE748B7B20D"/>
  </w:style>
  <w:style w:type="paragraph" w:customStyle="1" w:styleId="4C499AE49C384886852D41D8A26DD107">
    <w:name w:val="4C499AE49C384886852D41D8A26DD107"/>
  </w:style>
  <w:style w:type="paragraph" w:customStyle="1" w:styleId="1DE52FF1EF814D34AB11C5ED6764F8AE">
    <w:name w:val="1DE52FF1EF814D34AB11C5ED6764F8AE"/>
    <w:rsid w:val="007F6BCF"/>
  </w:style>
  <w:style w:type="paragraph" w:customStyle="1" w:styleId="EBABFA138A834D74A56C043E1969FEFE">
    <w:name w:val="EBABFA138A834D74A56C043E1969FEFE"/>
    <w:rsid w:val="007F6BCF"/>
  </w:style>
  <w:style w:type="paragraph" w:customStyle="1" w:styleId="26B975D49C4F4E73B7B8B5EE0B27E00A">
    <w:name w:val="26B975D49C4F4E73B7B8B5EE0B27E00A"/>
    <w:rsid w:val="007F6BCF"/>
  </w:style>
  <w:style w:type="paragraph" w:customStyle="1" w:styleId="9173245461C2481C948E4ABCB7BC7934">
    <w:name w:val="9173245461C2481C948E4ABCB7BC7934"/>
    <w:rsid w:val="007F6BCF"/>
  </w:style>
  <w:style w:type="paragraph" w:customStyle="1" w:styleId="450FD112B71A4969BC2DE4B6F299FCAD">
    <w:name w:val="450FD112B71A4969BC2DE4B6F299FCAD"/>
    <w:rsid w:val="007F6BCF"/>
  </w:style>
  <w:style w:type="paragraph" w:customStyle="1" w:styleId="13CD9ACB4E2A41AFB9C0D1089B99C4D9">
    <w:name w:val="13CD9ACB4E2A41AFB9C0D1089B99C4D9"/>
    <w:rsid w:val="007F6BCF"/>
  </w:style>
  <w:style w:type="paragraph" w:customStyle="1" w:styleId="0F8E6FE7EBA4496FB25830E05CF5E864">
    <w:name w:val="0F8E6FE7EBA4496FB25830E05CF5E864"/>
    <w:rsid w:val="007F6BCF"/>
  </w:style>
  <w:style w:type="paragraph" w:customStyle="1" w:styleId="2665E68FCD284F2DA6334CF88833D3B1">
    <w:name w:val="2665E68FCD284F2DA6334CF88833D3B1"/>
    <w:rsid w:val="007F6BCF"/>
  </w:style>
  <w:style w:type="paragraph" w:customStyle="1" w:styleId="45705E9C3E484079B223914E72205B81">
    <w:name w:val="45705E9C3E484079B223914E72205B81"/>
    <w:rsid w:val="007F6BCF"/>
  </w:style>
  <w:style w:type="paragraph" w:customStyle="1" w:styleId="74420C93C1464836968CB15F96C8EB80">
    <w:name w:val="74420C93C1464836968CB15F96C8EB80"/>
    <w:rsid w:val="001948D7"/>
  </w:style>
  <w:style w:type="paragraph" w:customStyle="1" w:styleId="6F97A363D775430780D322920402F497">
    <w:name w:val="6F97A363D775430780D322920402F497"/>
    <w:rsid w:val="001948D7"/>
  </w:style>
  <w:style w:type="paragraph" w:customStyle="1" w:styleId="82DEB9638D004BA9954A27F9F232FC0B">
    <w:name w:val="82DEB9638D004BA9954A27F9F232FC0B"/>
    <w:rsid w:val="001948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c1f34efe-2279-45b4-8e59-e2390baa73cd">
      <Terms xmlns="http://schemas.microsoft.com/office/infopath/2007/PartnerControls"/>
    </TaxKeywordTaxHTField>
    <Folder xmlns="c1f34efe-2279-45b4-8e59-e2390baa73cd" xsi:nil="true"/>
    <TaxCatchAll xmlns="c1f34efe-2279-45b4-8e59-e2390baa73cd" xsi:nil="true"/>
    <Document_x0020_Type xmlns="c1f34efe-2279-45b4-8e59-e2390baa73cd" xsi:nil="true"/>
    <SharedWithUsers xmlns="c1f34efe-2279-45b4-8e59-e2390baa73cd">
      <UserInfo>
        <DisplayName>Emma West</DisplayName>
        <AccountId>181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5C30BBF63E56A4FBBBC14CF2680247B" ma:contentTypeVersion="24" ma:contentTypeDescription="Create a new document." ma:contentTypeScope="" ma:versionID="dda7fe2bb8a228aac415bdb2810499c2">
  <xsd:schema xmlns:xsd="http://www.w3.org/2001/XMLSchema" xmlns:xs="http://www.w3.org/2001/XMLSchema" xmlns:p="http://schemas.microsoft.com/office/2006/metadata/properties" xmlns:ns2="c1f34efe-2279-45b4-8e59-e2390baa73cd" xmlns:ns3="a4001f1c-9a82-435c-9063-b0d0cae81f94" targetNamespace="http://schemas.microsoft.com/office/2006/metadata/properties" ma:root="true" ma:fieldsID="2a79c868c20abb0e587c2ff8bf500fc0" ns2:_="" ns3:_="">
    <xsd:import namespace="c1f34efe-2279-45b4-8e59-e2390baa73cd"/>
    <xsd:import namespace="a4001f1c-9a82-435c-9063-b0d0cae81f94"/>
    <xsd:element name="properties">
      <xsd:complexType>
        <xsd:sequence>
          <xsd:element name="documentManagement">
            <xsd:complexType>
              <xsd:all>
                <xsd:element ref="ns2:Document_x0020_Type" minOccurs="0"/>
                <xsd:element ref="ns2:Folder"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Folder" ma:index="4" nillable="true" ma:displayName="Folder" ma:internalName="Folder" ma:readOnly="false">
      <xsd:simpleType>
        <xsd:restriction base="dms:Text">
          <xsd:maxLength value="255"/>
        </xsd:restriction>
      </xsd:simpleType>
    </xsd:element>
    <xsd:element name="TaxKeywordTaxHTField" ma:index="9"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e45e6c0-2f2e-4bdd-9e8d-bab0c8e25b0b}"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01f1c-9a82-435c-9063-b0d0cae81f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c1f34efe-2279-45b4-8e59-e2390baa73cd"/>
  </ds:schemaRefs>
</ds:datastoreItem>
</file>

<file path=customXml/itemProps2.xml><?xml version="1.0" encoding="utf-8"?>
<ds:datastoreItem xmlns:ds="http://schemas.openxmlformats.org/officeDocument/2006/customXml" ds:itemID="{907F1A6B-D4DD-431C-B804-1B769BA5667D}">
  <ds:schemaRefs>
    <ds:schemaRef ds:uri="http://schemas.openxmlformats.org/officeDocument/2006/bibliography"/>
  </ds:schemaRefs>
</ds:datastoreItem>
</file>

<file path=customXml/itemProps3.xml><?xml version="1.0" encoding="utf-8"?>
<ds:datastoreItem xmlns:ds="http://schemas.openxmlformats.org/officeDocument/2006/customXml" ds:itemID="{41101D48-A142-4CE0-B0F3-AA3F0BF46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34efe-2279-45b4-8e59-e2390baa73cd"/>
    <ds:schemaRef ds:uri="a4001f1c-9a82-435c-9063-b0d0cae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5</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SMT Report</vt:lpstr>
    </vt:vector>
  </TitlesOfParts>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SMT Report</dc:title>
  <dc:subject/>
  <dc:creator>Alexander Saul</dc:creator>
  <cp:keywords/>
  <dc:description/>
  <cp:lastModifiedBy>Emma West</cp:lastModifiedBy>
  <cp:revision>84</cp:revision>
  <dcterms:created xsi:type="dcterms:W3CDTF">2021-12-22T11:06:00Z</dcterms:created>
  <dcterms:modified xsi:type="dcterms:W3CDTF">2022-01-12T16:42:00Z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0x01010015C30BBF63E56A4FBBBC14CF2680247B</vt:lpwstr>
  </property>
  <property fmtid="{D5CDD505-2E9C-101B-9397-08002B2CF9AE}" pid="3" name="TaxKeyword">
    <vt:lpwstr/>
  </property>
</Properties>
</file>